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B8289" w14:textId="77777777" w:rsidR="00242CB5" w:rsidRPr="00242CB5" w:rsidRDefault="00242CB5" w:rsidP="00242C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 w:rsidRPr="00242CB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Dear Parent</w:t>
      </w:r>
    </w:p>
    <w:p w14:paraId="279BC1C0" w14:textId="77777777" w:rsidR="00242CB5" w:rsidRPr="00242CB5" w:rsidRDefault="00242CB5" w:rsidP="00242C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1D649F85" w14:textId="77777777" w:rsidR="00242CB5" w:rsidRDefault="00242CB5" w:rsidP="00242CB5">
      <w:pPr>
        <w:spacing w:after="0" w:line="198" w:lineRule="atLeast"/>
        <w:jc w:val="both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</w:pPr>
      <w:r w:rsidRPr="00242CB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 xml:space="preserve">EU Settlement Scheme – Less than 100 days to </w:t>
      </w:r>
      <w:proofErr w:type="gramStart"/>
      <w:r w:rsidRPr="00242CB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go</w:t>
      </w:r>
      <w:proofErr w:type="gramEnd"/>
    </w:p>
    <w:p w14:paraId="384870B5" w14:textId="77777777" w:rsidR="001003EC" w:rsidRDefault="001003EC" w:rsidP="00242CB5">
      <w:pPr>
        <w:spacing w:after="0" w:line="198" w:lineRule="atLeast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E189CDB" w14:textId="77777777" w:rsidR="00242CB5" w:rsidRPr="00242CB5" w:rsidRDefault="00242CB5" w:rsidP="00242C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 w:rsidRPr="00242CB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If you are an EU, EEA or Swiss citizen, there is now less than 100 days to go before the deadline to apply for Settled Status for you and your family.</w:t>
      </w:r>
    </w:p>
    <w:p w14:paraId="214653E1" w14:textId="77777777" w:rsidR="00242CB5" w:rsidRPr="00242CB5" w:rsidRDefault="00242CB5" w:rsidP="00242CB5">
      <w:p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  <w:lang w:eastAsia="en-GB"/>
        </w:rPr>
      </w:pPr>
    </w:p>
    <w:p w14:paraId="220C9BCF" w14:textId="77777777" w:rsidR="00242CB5" w:rsidRPr="00242CB5" w:rsidRDefault="00242CB5" w:rsidP="00242CB5">
      <w:pPr>
        <w:spacing w:after="0" w:line="198" w:lineRule="atLeast"/>
        <w:jc w:val="both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242CB5">
        <w:rPr>
          <w:rFonts w:eastAsia="Times New Roman" w:cstheme="minorHAnsi"/>
          <w:color w:val="201F1E"/>
          <w:sz w:val="24"/>
          <w:szCs w:val="24"/>
          <w:lang w:eastAsia="en-GB"/>
        </w:rPr>
        <w:t xml:space="preserve">There is an </w:t>
      </w:r>
      <w:hyperlink r:id="rId4" w:tgtFrame="_blank" w:history="1">
        <w:r w:rsidRPr="00242CB5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EUSS Step by Step Guide</w:t>
        </w:r>
      </w:hyperlink>
      <w:r w:rsidRPr="00242CB5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available in 26 different languages and you can apply here:</w:t>
      </w:r>
    </w:p>
    <w:p w14:paraId="58C20919" w14:textId="77777777" w:rsidR="00242CB5" w:rsidRPr="00242CB5" w:rsidRDefault="000C7454" w:rsidP="00242CB5">
      <w:pPr>
        <w:spacing w:after="0" w:line="198" w:lineRule="atLeast"/>
        <w:jc w:val="both"/>
        <w:rPr>
          <w:rFonts w:eastAsia="Times New Roman" w:cstheme="minorHAnsi"/>
          <w:sz w:val="24"/>
          <w:szCs w:val="24"/>
          <w:lang w:eastAsia="en-GB"/>
        </w:rPr>
      </w:pPr>
      <w:hyperlink r:id="rId5" w:tgtFrame="_blank" w:history="1">
        <w:r w:rsidR="00242CB5" w:rsidRPr="00242CB5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EU Settlement Scheme Application Form</w:t>
        </w:r>
      </w:hyperlink>
    </w:p>
    <w:p w14:paraId="26E3E710" w14:textId="77777777" w:rsidR="00242CB5" w:rsidRPr="00242CB5" w:rsidRDefault="000C7454" w:rsidP="00242CB5">
      <w:pPr>
        <w:spacing w:after="0" w:line="198" w:lineRule="atLeast"/>
        <w:jc w:val="both"/>
        <w:rPr>
          <w:rFonts w:eastAsia="Times New Roman" w:cstheme="minorHAnsi"/>
          <w:sz w:val="24"/>
          <w:szCs w:val="24"/>
          <w:lang w:eastAsia="en-GB"/>
        </w:rPr>
      </w:pPr>
      <w:hyperlink r:id="rId6" w:tgtFrame="_blank" w:history="1">
        <w:r w:rsidR="00242CB5" w:rsidRPr="00242CB5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EU Settlement Scheme App</w:t>
        </w:r>
      </w:hyperlink>
    </w:p>
    <w:p w14:paraId="102428A2" w14:textId="77777777" w:rsidR="00242CB5" w:rsidRPr="00242CB5" w:rsidRDefault="000C7454" w:rsidP="00242CB5">
      <w:pPr>
        <w:spacing w:after="0" w:line="198" w:lineRule="atLeast"/>
        <w:jc w:val="both"/>
        <w:rPr>
          <w:rFonts w:eastAsia="Times New Roman" w:cstheme="minorHAnsi"/>
          <w:sz w:val="24"/>
          <w:szCs w:val="24"/>
          <w:lang w:eastAsia="en-GB"/>
        </w:rPr>
      </w:pPr>
      <w:hyperlink r:id="rId7" w:tgtFrame="_blank" w:history="1">
        <w:r w:rsidR="00242CB5" w:rsidRPr="00242CB5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EU Settlement Scheme Android App</w:t>
        </w:r>
      </w:hyperlink>
    </w:p>
    <w:p w14:paraId="56377DD5" w14:textId="77777777" w:rsidR="00242CB5" w:rsidRPr="00242CB5" w:rsidRDefault="00242CB5" w:rsidP="00242CB5">
      <w:pPr>
        <w:spacing w:after="0" w:line="198" w:lineRule="atLeast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9E329F3" w14:textId="77777777" w:rsidR="00242CB5" w:rsidRPr="00242CB5" w:rsidRDefault="00242CB5" w:rsidP="00242CB5">
      <w:pPr>
        <w:spacing w:after="0" w:line="198" w:lineRule="atLeast"/>
        <w:jc w:val="both"/>
        <w:rPr>
          <w:rFonts w:eastAsia="Times New Roman" w:cstheme="minorHAnsi"/>
          <w:sz w:val="24"/>
          <w:szCs w:val="24"/>
          <w:lang w:eastAsia="en-GB"/>
        </w:rPr>
      </w:pPr>
      <w:r w:rsidRPr="00242CB5">
        <w:rPr>
          <w:rFonts w:eastAsia="Times New Roman" w:cstheme="minorHAnsi"/>
          <w:sz w:val="24"/>
          <w:szCs w:val="24"/>
          <w:lang w:eastAsia="en-GB"/>
        </w:rPr>
        <w:t xml:space="preserve">Applications are free – you just </w:t>
      </w:r>
      <w:proofErr w:type="gramStart"/>
      <w:r w:rsidRPr="00242CB5">
        <w:rPr>
          <w:rFonts w:eastAsia="Times New Roman" w:cstheme="minorHAnsi"/>
          <w:sz w:val="24"/>
          <w:szCs w:val="24"/>
          <w:lang w:eastAsia="en-GB"/>
        </w:rPr>
        <w:t>have to</w:t>
      </w:r>
      <w:proofErr w:type="gramEnd"/>
      <w:r w:rsidRPr="00242CB5">
        <w:rPr>
          <w:rFonts w:eastAsia="Times New Roman" w:cstheme="minorHAnsi"/>
          <w:sz w:val="24"/>
          <w:szCs w:val="24"/>
          <w:lang w:eastAsia="en-GB"/>
        </w:rPr>
        <w:t xml:space="preserve"> prove your identity and residence in the UK and declare any criminal convictions that have to be disclosed.</w:t>
      </w:r>
    </w:p>
    <w:p w14:paraId="0ACD1364" w14:textId="77777777" w:rsidR="00242CB5" w:rsidRPr="00242CB5" w:rsidRDefault="00242CB5" w:rsidP="00242C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</w:p>
    <w:p w14:paraId="786D9B12" w14:textId="77777777" w:rsidR="00242CB5" w:rsidRPr="00242CB5" w:rsidRDefault="00242CB5" w:rsidP="00242C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242CB5">
        <w:rPr>
          <w:rFonts w:ascii="Century Gothic" w:eastAsia="Times New Roman" w:hAnsi="Century Gothic" w:cs="Calibri"/>
          <w:color w:val="7030A0"/>
          <w:sz w:val="20"/>
          <w:szCs w:val="20"/>
          <w:bdr w:val="none" w:sz="0" w:space="0" w:color="auto" w:frame="1"/>
          <w:lang w:eastAsia="en-GB"/>
        </w:rPr>
        <w:t> </w:t>
      </w:r>
    </w:p>
    <w:p w14:paraId="1FE30723" w14:textId="77777777" w:rsidR="005B56E0" w:rsidRPr="001003EC" w:rsidRDefault="001003EC" w:rsidP="00100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>
        <w:rPr>
          <w:noProof/>
        </w:rPr>
        <w:drawing>
          <wp:inline distT="0" distB="0" distL="0" distR="0" wp14:anchorId="63959E75" wp14:editId="7DECD90C">
            <wp:extent cx="5731510" cy="539945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9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6E0" w:rsidRPr="00100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B5"/>
    <w:rsid w:val="000C7454"/>
    <w:rsid w:val="001003EC"/>
    <w:rsid w:val="00242CB5"/>
    <w:rsid w:val="005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0FA9"/>
  <w15:chartTrackingRefBased/>
  <w15:docId w15:val="{1DFFADB1-AC6E-4D1D-9D61-E1EC9A66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xms-icon">
    <w:name w:val="x_x_x_ms-icon"/>
    <w:basedOn w:val="DefaultParagraphFont"/>
    <w:rsid w:val="00242CB5"/>
  </w:style>
  <w:style w:type="character" w:styleId="Strong">
    <w:name w:val="Strong"/>
    <w:basedOn w:val="DefaultParagraphFont"/>
    <w:uiPriority w:val="22"/>
    <w:qFormat/>
    <w:rsid w:val="00242C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2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protect-eu.mimecast.com/s/prxnC4zrxiJpVyAfWn8ZI?domain=email.groupcallaler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-eu.mimecast.com/s/rx7mC3yq1cm5kwYF2fZh7?domain=email.groupcallalert.com" TargetMode="External"/><Relationship Id="rId5" Type="http://schemas.openxmlformats.org/officeDocument/2006/relationships/hyperlink" Target="https://protect-eu.mimecast.com/s/vLr_C27pkfkNYvoI1Hzy_?domain=email.groupcallalert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otect-eu.mimecast.com/s/7fe9C1GowIp741wHLK3dV?domain=email.groupcallalert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Findlay</dc:creator>
  <cp:keywords/>
  <dc:description/>
  <cp:lastModifiedBy>Sharon McQuillan</cp:lastModifiedBy>
  <cp:revision>2</cp:revision>
  <dcterms:created xsi:type="dcterms:W3CDTF">2021-03-31T15:19:00Z</dcterms:created>
  <dcterms:modified xsi:type="dcterms:W3CDTF">2021-03-31T15:19:00Z</dcterms:modified>
</cp:coreProperties>
</file>