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BDE80" w14:textId="77777777" w:rsidR="00516C4D" w:rsidRPr="0013173B" w:rsidRDefault="00516C4D" w:rsidP="00516C4D">
      <w:pPr>
        <w:spacing w:after="0" w:line="240" w:lineRule="auto"/>
        <w:jc w:val="center"/>
        <w:rPr>
          <w:rFonts w:cstheme="minorHAnsi"/>
          <w:b/>
        </w:rPr>
      </w:pPr>
    </w:p>
    <w:p w14:paraId="36F3B48F" w14:textId="77777777" w:rsidR="00516C4D" w:rsidRPr="0013173B" w:rsidRDefault="00516C4D" w:rsidP="00516C4D">
      <w:pPr>
        <w:spacing w:after="0" w:line="240" w:lineRule="auto"/>
        <w:jc w:val="center"/>
        <w:rPr>
          <w:rFonts w:cstheme="minorHAnsi"/>
          <w:b/>
        </w:rPr>
      </w:pPr>
    </w:p>
    <w:p w14:paraId="3E62A68B" w14:textId="77777777" w:rsidR="00516C4D" w:rsidRPr="0013173B" w:rsidRDefault="00313E71" w:rsidP="00516C4D">
      <w:pPr>
        <w:spacing w:after="0" w:line="240" w:lineRule="auto"/>
        <w:jc w:val="center"/>
        <w:rPr>
          <w:rFonts w:cstheme="minorHAnsi"/>
          <w:b/>
          <w:sz w:val="28"/>
          <w:szCs w:val="28"/>
        </w:rPr>
      </w:pPr>
      <w:r w:rsidRPr="0013173B">
        <w:rPr>
          <w:rFonts w:cstheme="minorHAnsi"/>
          <w:b/>
          <w:sz w:val="28"/>
          <w:szCs w:val="28"/>
        </w:rPr>
        <w:t>Ancrum Road</w:t>
      </w:r>
      <w:r w:rsidR="00E07820" w:rsidRPr="0013173B">
        <w:rPr>
          <w:rFonts w:cstheme="minorHAnsi"/>
          <w:b/>
          <w:sz w:val="28"/>
          <w:szCs w:val="28"/>
        </w:rPr>
        <w:t xml:space="preserve"> </w:t>
      </w:r>
      <w:r w:rsidR="00516C4D" w:rsidRPr="0013173B">
        <w:rPr>
          <w:rFonts w:cstheme="minorHAnsi"/>
          <w:b/>
          <w:sz w:val="28"/>
          <w:szCs w:val="28"/>
        </w:rPr>
        <w:t>Primary School</w:t>
      </w:r>
    </w:p>
    <w:p w14:paraId="699BFF1B" w14:textId="77777777" w:rsidR="00516C4D" w:rsidRPr="0013173B" w:rsidRDefault="00516C4D" w:rsidP="00516C4D">
      <w:pPr>
        <w:spacing w:after="0" w:line="240" w:lineRule="auto"/>
        <w:jc w:val="center"/>
        <w:rPr>
          <w:rFonts w:cstheme="minorHAnsi"/>
          <w:b/>
        </w:rPr>
      </w:pPr>
    </w:p>
    <w:p w14:paraId="20969C22" w14:textId="77777777" w:rsidR="00516C4D" w:rsidRPr="0013173B" w:rsidRDefault="00516C4D" w:rsidP="00516C4D">
      <w:pPr>
        <w:spacing w:after="0" w:line="240" w:lineRule="auto"/>
        <w:jc w:val="center"/>
        <w:rPr>
          <w:rFonts w:cstheme="minorHAnsi"/>
          <w:b/>
        </w:rPr>
      </w:pPr>
    </w:p>
    <w:p w14:paraId="4CF0785A" w14:textId="77777777" w:rsidR="00516C4D" w:rsidRPr="0013173B" w:rsidRDefault="00516C4D" w:rsidP="00516C4D">
      <w:pPr>
        <w:spacing w:after="0" w:line="240" w:lineRule="auto"/>
        <w:jc w:val="center"/>
        <w:rPr>
          <w:rFonts w:cstheme="minorHAnsi"/>
          <w:b/>
          <w:sz w:val="36"/>
          <w:szCs w:val="36"/>
        </w:rPr>
      </w:pPr>
      <w:r w:rsidRPr="0013173B">
        <w:rPr>
          <w:rFonts w:cstheme="minorHAnsi"/>
          <w:b/>
          <w:sz w:val="36"/>
          <w:szCs w:val="36"/>
        </w:rPr>
        <w:t>School Improvement Report</w:t>
      </w:r>
    </w:p>
    <w:p w14:paraId="4045F0C8" w14:textId="5B4E9B4A" w:rsidR="00516C4D" w:rsidRPr="0013173B" w:rsidRDefault="002007FD" w:rsidP="00516C4D">
      <w:pPr>
        <w:spacing w:after="0" w:line="240" w:lineRule="auto"/>
        <w:jc w:val="center"/>
        <w:rPr>
          <w:rFonts w:cstheme="minorHAnsi"/>
          <w:b/>
          <w:sz w:val="36"/>
          <w:szCs w:val="36"/>
        </w:rPr>
      </w:pPr>
      <w:r w:rsidRPr="0013173B">
        <w:rPr>
          <w:rFonts w:cstheme="minorHAnsi"/>
          <w:b/>
          <w:sz w:val="36"/>
          <w:szCs w:val="36"/>
        </w:rPr>
        <w:t>Session 20</w:t>
      </w:r>
      <w:r w:rsidR="002D4A22">
        <w:rPr>
          <w:rFonts w:cstheme="minorHAnsi"/>
          <w:b/>
          <w:sz w:val="36"/>
          <w:szCs w:val="36"/>
        </w:rPr>
        <w:t>19/20</w:t>
      </w:r>
    </w:p>
    <w:p w14:paraId="56330B90" w14:textId="77777777" w:rsidR="00203FC6" w:rsidRPr="0013173B" w:rsidRDefault="00B77ED1">
      <w:pPr>
        <w:rPr>
          <w:rFonts w:cstheme="minorHAnsi"/>
        </w:rPr>
      </w:pPr>
      <w:r w:rsidRPr="0013173B">
        <w:rPr>
          <w:rFonts w:cstheme="minorHAnsi"/>
          <w:noProof/>
          <w:lang w:eastAsia="en-GB"/>
        </w:rPr>
        <mc:AlternateContent>
          <mc:Choice Requires="wps">
            <w:drawing>
              <wp:anchor distT="0" distB="0" distL="114300" distR="114300" simplePos="0" relativeHeight="251662336" behindDoc="0" locked="0" layoutInCell="1" allowOverlap="1" wp14:anchorId="56123B00" wp14:editId="146E64A4">
                <wp:simplePos x="0" y="0"/>
                <wp:positionH relativeFrom="margin">
                  <wp:align>right</wp:align>
                </wp:positionH>
                <wp:positionV relativeFrom="paragraph">
                  <wp:posOffset>350520</wp:posOffset>
                </wp:positionV>
                <wp:extent cx="6267450" cy="41910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6267450" cy="4191000"/>
                        </a:xfrm>
                        <a:prstGeom prst="rect">
                          <a:avLst/>
                        </a:prstGeom>
                        <a:solidFill>
                          <a:schemeClr val="lt1"/>
                        </a:solidFill>
                        <a:ln w="6350">
                          <a:solidFill>
                            <a:schemeClr val="bg1"/>
                          </a:solidFill>
                        </a:ln>
                      </wps:spPr>
                      <wps:txbx>
                        <w:txbxContent>
                          <w:p w14:paraId="070515E4" w14:textId="77777777" w:rsidR="00B77ED1" w:rsidRDefault="00B77ED1" w:rsidP="00516C4D">
                            <w:pPr>
                              <w:jc w:val="center"/>
                              <w:rPr>
                                <w:rFonts w:ascii="Arial" w:hAnsi="Arial" w:cs="Arial"/>
                              </w:rPr>
                            </w:pPr>
                            <w:r>
                              <w:rPr>
                                <w:rFonts w:ascii="Arial" w:hAnsi="Arial" w:cs="Arial"/>
                                <w:noProof/>
                                <w:lang w:eastAsia="en-GB"/>
                              </w:rPr>
                              <w:drawing>
                                <wp:inline distT="0" distB="0" distL="0" distR="0" wp14:anchorId="4193A9CF" wp14:editId="58E6423D">
                                  <wp:extent cx="1069848" cy="1024128"/>
                                  <wp:effectExtent l="76200" t="76200" r="73660" b="812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d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9848" cy="1024128"/>
                                          </a:xfrm>
                                          <a:prstGeom prst="rect">
                                            <a:avLst/>
                                          </a:prstGeom>
                                          <a:ln w="76200">
                                            <a:solidFill>
                                              <a:schemeClr val="tx1"/>
                                            </a:solidFill>
                                          </a:ln>
                                        </pic:spPr>
                                      </pic:pic>
                                    </a:graphicData>
                                  </a:graphic>
                                </wp:inline>
                              </w:drawing>
                            </w:r>
                          </w:p>
                          <w:p w14:paraId="692585D2" w14:textId="77777777" w:rsidR="00B77ED1" w:rsidRDefault="00B77ED1" w:rsidP="00516C4D">
                            <w:pPr>
                              <w:jc w:val="center"/>
                              <w:rPr>
                                <w:rFonts w:ascii="Arial" w:hAnsi="Arial" w:cs="Arial"/>
                              </w:rPr>
                            </w:pPr>
                          </w:p>
                          <w:p w14:paraId="5F8BB9C1" w14:textId="77777777" w:rsidR="00B77ED1" w:rsidRDefault="00B77ED1" w:rsidP="00516C4D">
                            <w:pPr>
                              <w:jc w:val="center"/>
                              <w:rPr>
                                <w:rFonts w:ascii="Arial" w:hAnsi="Arial" w:cs="Arial"/>
                              </w:rPr>
                            </w:pPr>
                            <w:r>
                              <w:rPr>
                                <w:rFonts w:ascii="Arial" w:hAnsi="Arial" w:cs="Arial"/>
                                <w:noProof/>
                                <w:lang w:eastAsia="en-GB"/>
                              </w:rPr>
                              <w:drawing>
                                <wp:inline distT="0" distB="0" distL="0" distR="0" wp14:anchorId="14880869" wp14:editId="41B76D5A">
                                  <wp:extent cx="3718560" cy="1743075"/>
                                  <wp:effectExtent l="57150" t="57150" r="53340" b="666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pic.jpg"/>
                                          <pic:cNvPicPr/>
                                        </pic:nvPicPr>
                                        <pic:blipFill>
                                          <a:blip r:embed="rId9">
                                            <a:extLst>
                                              <a:ext uri="{28A0092B-C50C-407E-A947-70E740481C1C}">
                                                <a14:useLocalDpi xmlns:a14="http://schemas.microsoft.com/office/drawing/2010/main" val="0"/>
                                              </a:ext>
                                            </a:extLst>
                                          </a:blip>
                                          <a:stretch>
                                            <a:fillRect/>
                                          </a:stretch>
                                        </pic:blipFill>
                                        <pic:spPr>
                                          <a:xfrm>
                                            <a:off x="0" y="0"/>
                                            <a:ext cx="3718560" cy="1743075"/>
                                          </a:xfrm>
                                          <a:prstGeom prst="rect">
                                            <a:avLst/>
                                          </a:prstGeom>
                                          <a:ln w="57150">
                                            <a:solidFill>
                                              <a:schemeClr val="tx1"/>
                                            </a:solidFill>
                                          </a:ln>
                                        </pic:spPr>
                                      </pic:pic>
                                    </a:graphicData>
                                  </a:graphic>
                                </wp:inline>
                              </w:drawing>
                            </w:r>
                          </w:p>
                          <w:p w14:paraId="0E62139B" w14:textId="77777777" w:rsidR="00B77ED1" w:rsidRDefault="00B77ED1" w:rsidP="00516C4D">
                            <w:pPr>
                              <w:jc w:val="center"/>
                              <w:rPr>
                                <w:rFonts w:ascii="Arial" w:hAnsi="Arial" w:cs="Arial"/>
                              </w:rPr>
                            </w:pPr>
                          </w:p>
                          <w:p w14:paraId="6396E9C3" w14:textId="77777777" w:rsidR="00B77ED1" w:rsidRDefault="00B77ED1" w:rsidP="00516C4D">
                            <w:pPr>
                              <w:jc w:val="center"/>
                              <w:rPr>
                                <w:rFonts w:ascii="Arial" w:hAnsi="Arial" w:cs="Arial"/>
                              </w:rPr>
                            </w:pPr>
                          </w:p>
                          <w:p w14:paraId="2F92D07B" w14:textId="77777777" w:rsidR="00B77ED1" w:rsidRDefault="00B77ED1" w:rsidP="00516C4D">
                            <w:pPr>
                              <w:jc w:val="center"/>
                              <w:rPr>
                                <w:rFonts w:ascii="Arial" w:hAnsi="Arial" w:cs="Arial"/>
                              </w:rPr>
                            </w:pPr>
                          </w:p>
                          <w:p w14:paraId="2E54D514" w14:textId="77777777" w:rsidR="00516C4D" w:rsidRDefault="00516C4D" w:rsidP="00516C4D">
                            <w:pPr>
                              <w:jc w:val="center"/>
                              <w:rPr>
                                <w:rFonts w:ascii="Arial" w:hAnsi="Arial" w:cs="Arial"/>
                              </w:rPr>
                            </w:pPr>
                          </w:p>
                          <w:p w14:paraId="077F244E" w14:textId="77777777" w:rsidR="00516C4D" w:rsidRDefault="00516C4D" w:rsidP="00516C4D">
                            <w:pPr>
                              <w:jc w:val="center"/>
                              <w:rPr>
                                <w:rFonts w:ascii="Arial" w:hAnsi="Arial" w:cs="Arial"/>
                              </w:rPr>
                            </w:pPr>
                          </w:p>
                          <w:p w14:paraId="33A0751E" w14:textId="77777777" w:rsidR="00516C4D" w:rsidRDefault="00516C4D" w:rsidP="00516C4D">
                            <w:pPr>
                              <w:jc w:val="center"/>
                              <w:rPr>
                                <w:rFonts w:ascii="Arial" w:hAnsi="Arial" w:cs="Arial"/>
                              </w:rPr>
                            </w:pPr>
                          </w:p>
                          <w:p w14:paraId="2DB9BCE4" w14:textId="77777777" w:rsidR="00516C4D" w:rsidRDefault="00516C4D" w:rsidP="00516C4D">
                            <w:pPr>
                              <w:jc w:val="center"/>
                              <w:rPr>
                                <w:rFonts w:ascii="Arial" w:hAnsi="Arial" w:cs="Arial"/>
                              </w:rPr>
                            </w:pPr>
                          </w:p>
                          <w:p w14:paraId="49904B1F" w14:textId="77777777" w:rsidR="00516C4D" w:rsidRDefault="00516C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123B00" id="_x0000_t202" coordsize="21600,21600" o:spt="202" path="m,l,21600r21600,l21600,xe">
                <v:stroke joinstyle="miter"/>
                <v:path gradientshapeok="t" o:connecttype="rect"/>
              </v:shapetype>
              <v:shape id="Text Box 3" o:spid="_x0000_s1026" type="#_x0000_t202" style="position:absolute;margin-left:442.3pt;margin-top:27.6pt;width:493.5pt;height:330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" fillcolor="white [3201]" strokecolor="white [3212]" strokeweight=".5pt">
                <v:textbox>
                  <w:txbxContent>
                    <w:p w14:paraId="070515E4" w14:textId="77777777" w:rsidR="00B77ED1" w:rsidRDefault="00B77ED1" w:rsidP="00516C4D">
                      <w:pPr>
                        <w:jc w:val="center"/>
                        <w:rPr>
                          <w:rFonts w:ascii="Arial" w:hAnsi="Arial" w:cs="Arial"/>
                        </w:rPr>
                      </w:pPr>
                      <w:r>
                        <w:rPr>
                          <w:rFonts w:ascii="Arial" w:hAnsi="Arial" w:cs="Arial"/>
                          <w:noProof/>
                          <w:lang w:eastAsia="en-GB"/>
                        </w:rPr>
                        <w:drawing>
                          <wp:inline distT="0" distB="0" distL="0" distR="0" wp14:anchorId="4193A9CF" wp14:editId="58E6423D">
                            <wp:extent cx="1069848" cy="1024128"/>
                            <wp:effectExtent l="76200" t="76200" r="73660" b="812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d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9848" cy="1024128"/>
                                    </a:xfrm>
                                    <a:prstGeom prst="rect">
                                      <a:avLst/>
                                    </a:prstGeom>
                                    <a:ln w="76200">
                                      <a:solidFill>
                                        <a:schemeClr val="tx1"/>
                                      </a:solidFill>
                                    </a:ln>
                                  </pic:spPr>
                                </pic:pic>
                              </a:graphicData>
                            </a:graphic>
                          </wp:inline>
                        </w:drawing>
                      </w:r>
                    </w:p>
                    <w:p w14:paraId="692585D2" w14:textId="77777777" w:rsidR="00B77ED1" w:rsidRDefault="00B77ED1" w:rsidP="00516C4D">
                      <w:pPr>
                        <w:jc w:val="center"/>
                        <w:rPr>
                          <w:rFonts w:ascii="Arial" w:hAnsi="Arial" w:cs="Arial"/>
                        </w:rPr>
                      </w:pPr>
                    </w:p>
                    <w:p w14:paraId="5F8BB9C1" w14:textId="77777777" w:rsidR="00B77ED1" w:rsidRDefault="00B77ED1" w:rsidP="00516C4D">
                      <w:pPr>
                        <w:jc w:val="center"/>
                        <w:rPr>
                          <w:rFonts w:ascii="Arial" w:hAnsi="Arial" w:cs="Arial"/>
                        </w:rPr>
                      </w:pPr>
                      <w:r>
                        <w:rPr>
                          <w:rFonts w:ascii="Arial" w:hAnsi="Arial" w:cs="Arial"/>
                          <w:noProof/>
                          <w:lang w:eastAsia="en-GB"/>
                        </w:rPr>
                        <w:drawing>
                          <wp:inline distT="0" distB="0" distL="0" distR="0" wp14:anchorId="14880869" wp14:editId="41B76D5A">
                            <wp:extent cx="3718560" cy="1743075"/>
                            <wp:effectExtent l="57150" t="57150" r="53340" b="666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pic.jpg"/>
                                    <pic:cNvPicPr/>
                                  </pic:nvPicPr>
                                  <pic:blipFill>
                                    <a:blip r:embed="rId9">
                                      <a:extLst>
                                        <a:ext uri="{28A0092B-C50C-407E-A947-70E740481C1C}">
                                          <a14:useLocalDpi xmlns:a14="http://schemas.microsoft.com/office/drawing/2010/main" val="0"/>
                                        </a:ext>
                                      </a:extLst>
                                    </a:blip>
                                    <a:stretch>
                                      <a:fillRect/>
                                    </a:stretch>
                                  </pic:blipFill>
                                  <pic:spPr>
                                    <a:xfrm>
                                      <a:off x="0" y="0"/>
                                      <a:ext cx="3718560" cy="1743075"/>
                                    </a:xfrm>
                                    <a:prstGeom prst="rect">
                                      <a:avLst/>
                                    </a:prstGeom>
                                    <a:ln w="57150">
                                      <a:solidFill>
                                        <a:schemeClr val="tx1"/>
                                      </a:solidFill>
                                    </a:ln>
                                  </pic:spPr>
                                </pic:pic>
                              </a:graphicData>
                            </a:graphic>
                          </wp:inline>
                        </w:drawing>
                      </w:r>
                    </w:p>
                    <w:p w14:paraId="0E62139B" w14:textId="77777777" w:rsidR="00B77ED1" w:rsidRDefault="00B77ED1" w:rsidP="00516C4D">
                      <w:pPr>
                        <w:jc w:val="center"/>
                        <w:rPr>
                          <w:rFonts w:ascii="Arial" w:hAnsi="Arial" w:cs="Arial"/>
                        </w:rPr>
                      </w:pPr>
                    </w:p>
                    <w:p w14:paraId="6396E9C3" w14:textId="77777777" w:rsidR="00B77ED1" w:rsidRDefault="00B77ED1" w:rsidP="00516C4D">
                      <w:pPr>
                        <w:jc w:val="center"/>
                        <w:rPr>
                          <w:rFonts w:ascii="Arial" w:hAnsi="Arial" w:cs="Arial"/>
                        </w:rPr>
                      </w:pPr>
                    </w:p>
                    <w:p w14:paraId="2F92D07B" w14:textId="77777777" w:rsidR="00B77ED1" w:rsidRDefault="00B77ED1" w:rsidP="00516C4D">
                      <w:pPr>
                        <w:jc w:val="center"/>
                        <w:rPr>
                          <w:rFonts w:ascii="Arial" w:hAnsi="Arial" w:cs="Arial"/>
                        </w:rPr>
                      </w:pPr>
                    </w:p>
                    <w:p w14:paraId="2E54D514" w14:textId="77777777" w:rsidR="00516C4D" w:rsidRDefault="00516C4D" w:rsidP="00516C4D">
                      <w:pPr>
                        <w:jc w:val="center"/>
                        <w:rPr>
                          <w:rFonts w:ascii="Arial" w:hAnsi="Arial" w:cs="Arial"/>
                        </w:rPr>
                      </w:pPr>
                    </w:p>
                    <w:p w14:paraId="077F244E" w14:textId="77777777" w:rsidR="00516C4D" w:rsidRDefault="00516C4D" w:rsidP="00516C4D">
                      <w:pPr>
                        <w:jc w:val="center"/>
                        <w:rPr>
                          <w:rFonts w:ascii="Arial" w:hAnsi="Arial" w:cs="Arial"/>
                        </w:rPr>
                      </w:pPr>
                    </w:p>
                    <w:p w14:paraId="33A0751E" w14:textId="77777777" w:rsidR="00516C4D" w:rsidRDefault="00516C4D" w:rsidP="00516C4D">
                      <w:pPr>
                        <w:jc w:val="center"/>
                        <w:rPr>
                          <w:rFonts w:ascii="Arial" w:hAnsi="Arial" w:cs="Arial"/>
                        </w:rPr>
                      </w:pPr>
                    </w:p>
                    <w:p w14:paraId="2DB9BCE4" w14:textId="77777777" w:rsidR="00516C4D" w:rsidRDefault="00516C4D" w:rsidP="00516C4D">
                      <w:pPr>
                        <w:jc w:val="center"/>
                        <w:rPr>
                          <w:rFonts w:ascii="Arial" w:hAnsi="Arial" w:cs="Arial"/>
                        </w:rPr>
                      </w:pPr>
                    </w:p>
                    <w:p w14:paraId="49904B1F" w14:textId="77777777" w:rsidR="00516C4D" w:rsidRDefault="00516C4D"/>
                  </w:txbxContent>
                </v:textbox>
                <w10:wrap anchorx="margin"/>
              </v:shape>
            </w:pict>
          </mc:Fallback>
        </mc:AlternateContent>
      </w:r>
    </w:p>
    <w:p w14:paraId="7F4F6428" w14:textId="77777777" w:rsidR="00516C4D" w:rsidRPr="0013173B" w:rsidRDefault="00516C4D">
      <w:pPr>
        <w:rPr>
          <w:rFonts w:cstheme="minorHAnsi"/>
        </w:rPr>
      </w:pPr>
    </w:p>
    <w:p w14:paraId="23C2525C" w14:textId="77777777" w:rsidR="00516C4D" w:rsidRPr="0013173B" w:rsidRDefault="00516C4D">
      <w:pPr>
        <w:rPr>
          <w:rFonts w:cstheme="minorHAnsi"/>
        </w:rPr>
      </w:pPr>
    </w:p>
    <w:p w14:paraId="70DE68C3" w14:textId="77777777" w:rsidR="00516C4D" w:rsidRPr="0013173B" w:rsidRDefault="00516C4D">
      <w:pPr>
        <w:rPr>
          <w:rFonts w:cstheme="minorHAnsi"/>
        </w:rPr>
      </w:pPr>
    </w:p>
    <w:p w14:paraId="1F65FCC6" w14:textId="77777777" w:rsidR="00516C4D" w:rsidRPr="0013173B" w:rsidRDefault="00516C4D">
      <w:pPr>
        <w:rPr>
          <w:rFonts w:cstheme="minorHAnsi"/>
        </w:rPr>
      </w:pPr>
    </w:p>
    <w:p w14:paraId="269EFC31" w14:textId="77777777" w:rsidR="00516C4D" w:rsidRPr="0013173B" w:rsidRDefault="00516C4D">
      <w:pPr>
        <w:rPr>
          <w:rFonts w:cstheme="minorHAnsi"/>
        </w:rPr>
      </w:pPr>
    </w:p>
    <w:p w14:paraId="3C3DA97C" w14:textId="77777777" w:rsidR="00516C4D" w:rsidRPr="0013173B" w:rsidRDefault="00516C4D">
      <w:pPr>
        <w:rPr>
          <w:rFonts w:cstheme="minorHAnsi"/>
        </w:rPr>
      </w:pPr>
    </w:p>
    <w:p w14:paraId="249BD10A" w14:textId="77777777" w:rsidR="00516C4D" w:rsidRPr="0013173B" w:rsidRDefault="00516C4D">
      <w:pPr>
        <w:rPr>
          <w:rFonts w:cstheme="minorHAnsi"/>
        </w:rPr>
      </w:pPr>
    </w:p>
    <w:p w14:paraId="08AF420E" w14:textId="77777777" w:rsidR="00516C4D" w:rsidRPr="0013173B" w:rsidRDefault="00516C4D">
      <w:pPr>
        <w:rPr>
          <w:rFonts w:cstheme="minorHAnsi"/>
        </w:rPr>
      </w:pPr>
    </w:p>
    <w:p w14:paraId="4685C942" w14:textId="77777777" w:rsidR="00516C4D" w:rsidRPr="0013173B" w:rsidRDefault="00516C4D">
      <w:pPr>
        <w:rPr>
          <w:rFonts w:cstheme="minorHAnsi"/>
        </w:rPr>
      </w:pPr>
    </w:p>
    <w:p w14:paraId="1586CF55" w14:textId="77777777" w:rsidR="00516C4D" w:rsidRPr="0013173B" w:rsidRDefault="00516C4D">
      <w:pPr>
        <w:rPr>
          <w:rFonts w:cstheme="minorHAnsi"/>
        </w:rPr>
      </w:pPr>
    </w:p>
    <w:p w14:paraId="6FCCA7FF" w14:textId="77777777" w:rsidR="00516C4D" w:rsidRPr="0013173B" w:rsidRDefault="00516C4D">
      <w:pPr>
        <w:rPr>
          <w:rFonts w:cstheme="minorHAnsi"/>
        </w:rPr>
      </w:pPr>
    </w:p>
    <w:p w14:paraId="1955E3B7" w14:textId="77777777" w:rsidR="00516C4D" w:rsidRPr="0013173B" w:rsidRDefault="00516C4D">
      <w:pPr>
        <w:rPr>
          <w:rFonts w:cstheme="minorHAnsi"/>
        </w:rPr>
      </w:pPr>
    </w:p>
    <w:p w14:paraId="0F0DA38C" w14:textId="77777777" w:rsidR="00516C4D" w:rsidRPr="0013173B" w:rsidRDefault="00516C4D">
      <w:pPr>
        <w:rPr>
          <w:rFonts w:cstheme="minorHAnsi"/>
        </w:rPr>
      </w:pPr>
    </w:p>
    <w:p w14:paraId="1947F0F4" w14:textId="77777777" w:rsidR="00516C4D" w:rsidRPr="0013173B" w:rsidRDefault="00516C4D">
      <w:pPr>
        <w:rPr>
          <w:rFonts w:cstheme="minorHAnsi"/>
        </w:rPr>
      </w:pPr>
    </w:p>
    <w:p w14:paraId="77F371DE" w14:textId="77777777" w:rsidR="00516C4D" w:rsidRPr="0013173B" w:rsidRDefault="00516C4D">
      <w:pPr>
        <w:rPr>
          <w:rFonts w:cstheme="minorHAnsi"/>
        </w:rPr>
      </w:pPr>
    </w:p>
    <w:p w14:paraId="51643873" w14:textId="77777777" w:rsidR="00516C4D" w:rsidRPr="0013173B" w:rsidRDefault="00516C4D">
      <w:pPr>
        <w:rPr>
          <w:rFonts w:cstheme="minorHAnsi"/>
        </w:rPr>
      </w:pPr>
    </w:p>
    <w:p w14:paraId="0CD675B6" w14:textId="77777777" w:rsidR="00A546B6" w:rsidRPr="0013173B" w:rsidRDefault="00313E71" w:rsidP="00A546B6">
      <w:pPr>
        <w:jc w:val="center"/>
        <w:rPr>
          <w:rFonts w:cstheme="minorHAnsi"/>
        </w:rPr>
      </w:pPr>
      <w:r w:rsidRPr="0013173B">
        <w:rPr>
          <w:rFonts w:cstheme="minorHAnsi"/>
        </w:rPr>
        <w:t xml:space="preserve">Ancrum Road </w:t>
      </w:r>
      <w:r w:rsidR="00E07820" w:rsidRPr="0013173B">
        <w:rPr>
          <w:rFonts w:cstheme="minorHAnsi"/>
        </w:rPr>
        <w:t>Primary</w:t>
      </w:r>
      <w:r w:rsidR="00A546B6" w:rsidRPr="0013173B">
        <w:rPr>
          <w:rFonts w:cstheme="minorHAnsi"/>
        </w:rPr>
        <w:t xml:space="preserve"> School</w:t>
      </w:r>
    </w:p>
    <w:p w14:paraId="1A6E8A1B" w14:textId="77777777" w:rsidR="00A546B6" w:rsidRPr="0013173B" w:rsidRDefault="00313E71" w:rsidP="00A546B6">
      <w:pPr>
        <w:jc w:val="center"/>
        <w:rPr>
          <w:rFonts w:cstheme="minorHAnsi"/>
        </w:rPr>
      </w:pPr>
      <w:r w:rsidRPr="0013173B">
        <w:rPr>
          <w:rFonts w:cstheme="minorHAnsi"/>
        </w:rPr>
        <w:t>45 Ancrum Road</w:t>
      </w:r>
      <w:r w:rsidR="00A546B6" w:rsidRPr="0013173B">
        <w:rPr>
          <w:rFonts w:cstheme="minorHAnsi"/>
        </w:rPr>
        <w:t>,</w:t>
      </w:r>
    </w:p>
    <w:p w14:paraId="1DB4F01F" w14:textId="77777777" w:rsidR="00A546B6" w:rsidRPr="0013173B" w:rsidRDefault="00313E71" w:rsidP="00A546B6">
      <w:pPr>
        <w:jc w:val="center"/>
        <w:rPr>
          <w:rFonts w:cstheme="minorHAnsi"/>
        </w:rPr>
      </w:pPr>
      <w:r w:rsidRPr="0013173B">
        <w:rPr>
          <w:rFonts w:cstheme="minorHAnsi"/>
        </w:rPr>
        <w:t>Dundee. DD2 2HX</w:t>
      </w:r>
    </w:p>
    <w:p w14:paraId="416CA596" w14:textId="77777777" w:rsidR="00A546B6" w:rsidRPr="0013173B" w:rsidRDefault="00313E71" w:rsidP="00A546B6">
      <w:pPr>
        <w:jc w:val="center"/>
        <w:rPr>
          <w:rFonts w:cstheme="minorHAnsi"/>
        </w:rPr>
      </w:pPr>
      <w:r w:rsidRPr="0013173B">
        <w:rPr>
          <w:rFonts w:cstheme="minorHAnsi"/>
        </w:rPr>
        <w:t>Tel 435929</w:t>
      </w:r>
    </w:p>
    <w:p w14:paraId="00193A8C" w14:textId="77777777" w:rsidR="00A546B6" w:rsidRPr="0013173B" w:rsidRDefault="00A546B6" w:rsidP="00A546B6">
      <w:pPr>
        <w:jc w:val="center"/>
        <w:rPr>
          <w:rFonts w:cstheme="minorHAnsi"/>
        </w:rPr>
      </w:pPr>
      <w:r w:rsidRPr="0013173B">
        <w:rPr>
          <w:rFonts w:cstheme="minorHAnsi"/>
        </w:rPr>
        <w:t xml:space="preserve">Email: </w:t>
      </w:r>
      <w:r w:rsidR="00313E71" w:rsidRPr="0013173B">
        <w:rPr>
          <w:rFonts w:cstheme="minorHAnsi"/>
        </w:rPr>
        <w:t>Ancrumroad Primary/Educ/dundeecity</w:t>
      </w:r>
    </w:p>
    <w:p w14:paraId="62E7B22C" w14:textId="77777777" w:rsidR="00A546B6" w:rsidRPr="0013173B" w:rsidRDefault="00A546B6" w:rsidP="00A546B6">
      <w:pPr>
        <w:jc w:val="center"/>
        <w:rPr>
          <w:rFonts w:cstheme="minorHAnsi"/>
        </w:rPr>
      </w:pPr>
    </w:p>
    <w:p w14:paraId="6DAB2D5B" w14:textId="5318262B" w:rsidR="00A546B6" w:rsidRPr="0013173B" w:rsidRDefault="00A546B6" w:rsidP="00A546B6">
      <w:pPr>
        <w:jc w:val="center"/>
        <w:rPr>
          <w:rFonts w:cstheme="minorHAnsi"/>
        </w:rPr>
      </w:pPr>
      <w:r w:rsidRPr="0013173B">
        <w:rPr>
          <w:rFonts w:cstheme="minorHAnsi"/>
        </w:rPr>
        <w:t xml:space="preserve">This document shares and celebrates the </w:t>
      </w:r>
      <w:r w:rsidR="008F6B1A" w:rsidRPr="0013173B">
        <w:rPr>
          <w:rFonts w:cstheme="minorHAnsi"/>
        </w:rPr>
        <w:t>improvements</w:t>
      </w:r>
      <w:r w:rsidRPr="0013173B">
        <w:rPr>
          <w:rFonts w:cstheme="minorHAnsi"/>
        </w:rPr>
        <w:t xml:space="preserve"> in our School and embraces all ages and stages. It is based upon our School I</w:t>
      </w:r>
      <w:r w:rsidR="008F6B1A" w:rsidRPr="0013173B">
        <w:rPr>
          <w:rFonts w:cstheme="minorHAnsi"/>
        </w:rPr>
        <w:t>mprovem</w:t>
      </w:r>
      <w:r w:rsidR="00EF2902" w:rsidRPr="0013173B">
        <w:rPr>
          <w:rFonts w:cstheme="minorHAnsi"/>
        </w:rPr>
        <w:t>ent Plan for session 201</w:t>
      </w:r>
      <w:r w:rsidR="00D50730">
        <w:rPr>
          <w:rFonts w:cstheme="minorHAnsi"/>
        </w:rPr>
        <w:t>9/20</w:t>
      </w:r>
    </w:p>
    <w:p w14:paraId="5AF7EEB3" w14:textId="77777777" w:rsidR="00516C4D" w:rsidRPr="0013173B" w:rsidRDefault="00516C4D">
      <w:pPr>
        <w:rPr>
          <w:rFonts w:cstheme="minorHAnsi"/>
        </w:rPr>
      </w:pPr>
    </w:p>
    <w:p w14:paraId="748D1F91" w14:textId="77777777" w:rsidR="00516C4D" w:rsidRPr="0013173B" w:rsidRDefault="00516C4D" w:rsidP="008F6B1A">
      <w:pPr>
        <w:spacing w:after="0" w:line="240" w:lineRule="auto"/>
        <w:rPr>
          <w:rFonts w:cstheme="minorHAnsi"/>
        </w:rPr>
      </w:pPr>
    </w:p>
    <w:p w14:paraId="6500F602" w14:textId="77777777" w:rsidR="00516C4D" w:rsidRPr="0013173B" w:rsidRDefault="00516C4D" w:rsidP="008F6B1A">
      <w:pPr>
        <w:spacing w:after="0" w:line="240" w:lineRule="auto"/>
        <w:rPr>
          <w:rFonts w:cstheme="minorHAnsi"/>
        </w:rPr>
      </w:pPr>
    </w:p>
    <w:tbl>
      <w:tblPr>
        <w:tblStyle w:val="TableGrid"/>
        <w:tblW w:w="0" w:type="auto"/>
        <w:tblLook w:val="04A0" w:firstRow="1" w:lastRow="0" w:firstColumn="1" w:lastColumn="0" w:noHBand="0" w:noVBand="1"/>
      </w:tblPr>
      <w:tblGrid>
        <w:gridCol w:w="10456"/>
      </w:tblGrid>
      <w:tr w:rsidR="00203FC6" w:rsidRPr="0013173B" w14:paraId="00F75E6A" w14:textId="77777777" w:rsidTr="00313E71">
        <w:trPr>
          <w:trHeight w:val="6143"/>
        </w:trPr>
        <w:tc>
          <w:tcPr>
            <w:tcW w:w="10456" w:type="dxa"/>
          </w:tcPr>
          <w:p w14:paraId="70EAA023" w14:textId="77777777" w:rsidR="00203FC6" w:rsidRPr="0013173B" w:rsidRDefault="00203FC6" w:rsidP="00203FC6">
            <w:pPr>
              <w:tabs>
                <w:tab w:val="left" w:pos="3405"/>
              </w:tabs>
              <w:rPr>
                <w:rFonts w:cstheme="minorHAnsi"/>
                <w:b/>
                <w:sz w:val="20"/>
                <w:szCs w:val="20"/>
              </w:rPr>
            </w:pPr>
          </w:p>
          <w:p w14:paraId="740E50C1" w14:textId="77777777" w:rsidR="00313E71" w:rsidRPr="0013173B" w:rsidRDefault="00313E71" w:rsidP="00313E71">
            <w:pPr>
              <w:rPr>
                <w:rFonts w:cstheme="minorHAnsi"/>
                <w:b/>
                <w:u w:val="single"/>
              </w:rPr>
            </w:pPr>
            <w:r w:rsidRPr="0013173B">
              <w:rPr>
                <w:rFonts w:cstheme="minorHAnsi"/>
                <w:b/>
                <w:u w:val="single"/>
              </w:rPr>
              <w:t>Vision</w:t>
            </w:r>
          </w:p>
          <w:p w14:paraId="643CE7A2" w14:textId="77777777" w:rsidR="00313E71" w:rsidRPr="0013173B" w:rsidRDefault="00313E71" w:rsidP="00313E71">
            <w:pPr>
              <w:rPr>
                <w:rFonts w:cstheme="minorHAnsi"/>
              </w:rPr>
            </w:pPr>
            <w:r w:rsidRPr="0013173B">
              <w:rPr>
                <w:rFonts w:cstheme="minorHAnsi"/>
              </w:rPr>
              <w:t>We want to be a caring and successful learning community where everyone is equal and valued.</w:t>
            </w:r>
          </w:p>
          <w:p w14:paraId="0F8F24DF" w14:textId="77777777" w:rsidR="00313E71" w:rsidRPr="0013173B" w:rsidRDefault="00313E71" w:rsidP="00313E71">
            <w:pPr>
              <w:rPr>
                <w:rFonts w:cstheme="minorHAnsi"/>
                <w:b/>
                <w:u w:val="single"/>
              </w:rPr>
            </w:pPr>
          </w:p>
          <w:p w14:paraId="01862B86" w14:textId="77777777" w:rsidR="00313E71" w:rsidRPr="0013173B" w:rsidRDefault="00313E71" w:rsidP="00313E71">
            <w:pPr>
              <w:rPr>
                <w:rFonts w:cstheme="minorHAnsi"/>
                <w:b/>
                <w:u w:val="single"/>
              </w:rPr>
            </w:pPr>
            <w:r w:rsidRPr="0013173B">
              <w:rPr>
                <w:rFonts w:cstheme="minorHAnsi"/>
                <w:b/>
                <w:u w:val="single"/>
              </w:rPr>
              <w:t>Values</w:t>
            </w:r>
          </w:p>
          <w:p w14:paraId="1340631D" w14:textId="77777777" w:rsidR="00313E71" w:rsidRPr="0013173B" w:rsidRDefault="00313E71" w:rsidP="00313E71">
            <w:pPr>
              <w:rPr>
                <w:rFonts w:cstheme="minorHAnsi"/>
              </w:rPr>
            </w:pPr>
            <w:r w:rsidRPr="0013173B">
              <w:rPr>
                <w:rFonts w:cstheme="minorHAnsi"/>
              </w:rPr>
              <w:t xml:space="preserve">Fairness, inclusion and equality </w:t>
            </w:r>
          </w:p>
          <w:p w14:paraId="28270231" w14:textId="77777777" w:rsidR="00313E71" w:rsidRPr="0013173B" w:rsidRDefault="00313E71" w:rsidP="00313E71">
            <w:pPr>
              <w:rPr>
                <w:rFonts w:cstheme="minorHAnsi"/>
              </w:rPr>
            </w:pPr>
            <w:r w:rsidRPr="0013173B">
              <w:rPr>
                <w:rFonts w:cstheme="minorHAnsi"/>
              </w:rPr>
              <w:t>Honesty and integrity</w:t>
            </w:r>
          </w:p>
          <w:p w14:paraId="7B8BC8AF" w14:textId="77777777" w:rsidR="00313E71" w:rsidRPr="0013173B" w:rsidRDefault="00313E71" w:rsidP="00313E71">
            <w:pPr>
              <w:rPr>
                <w:rFonts w:cstheme="minorHAnsi"/>
              </w:rPr>
            </w:pPr>
            <w:r w:rsidRPr="0013173B">
              <w:rPr>
                <w:rFonts w:cstheme="minorHAnsi"/>
              </w:rPr>
              <w:t>Respect for other people and our environment</w:t>
            </w:r>
          </w:p>
          <w:p w14:paraId="3C9ED095" w14:textId="77777777" w:rsidR="00313E71" w:rsidRPr="0013173B" w:rsidRDefault="00313E71" w:rsidP="00313E71">
            <w:pPr>
              <w:rPr>
                <w:rFonts w:cstheme="minorHAnsi"/>
              </w:rPr>
            </w:pPr>
            <w:r w:rsidRPr="0013173B">
              <w:rPr>
                <w:rFonts w:cstheme="minorHAnsi"/>
              </w:rPr>
              <w:t>Taking responsibility for our learning and actions</w:t>
            </w:r>
          </w:p>
          <w:p w14:paraId="33B4AEAF" w14:textId="77777777" w:rsidR="00313E71" w:rsidRPr="0013173B" w:rsidRDefault="00313E71" w:rsidP="00313E71">
            <w:pPr>
              <w:rPr>
                <w:rFonts w:cstheme="minorHAnsi"/>
              </w:rPr>
            </w:pPr>
            <w:r w:rsidRPr="0013173B">
              <w:rPr>
                <w:rFonts w:cstheme="minorHAnsi"/>
              </w:rPr>
              <w:t>Kindness and compassion</w:t>
            </w:r>
          </w:p>
          <w:p w14:paraId="359E3F26" w14:textId="77777777" w:rsidR="00313E71" w:rsidRPr="0013173B" w:rsidRDefault="00313E71" w:rsidP="00313E71">
            <w:pPr>
              <w:rPr>
                <w:rFonts w:cstheme="minorHAnsi"/>
              </w:rPr>
            </w:pPr>
            <w:r w:rsidRPr="0013173B">
              <w:rPr>
                <w:rFonts w:cstheme="minorHAnsi"/>
              </w:rPr>
              <w:t>Perseverance</w:t>
            </w:r>
          </w:p>
          <w:p w14:paraId="12E96AE6" w14:textId="77777777" w:rsidR="00313E71" w:rsidRPr="0013173B" w:rsidRDefault="00313E71" w:rsidP="00313E71">
            <w:pPr>
              <w:rPr>
                <w:rFonts w:cstheme="minorHAnsi"/>
              </w:rPr>
            </w:pPr>
          </w:p>
          <w:p w14:paraId="1FB6C815" w14:textId="77777777" w:rsidR="00516C4D" w:rsidRPr="0013173B" w:rsidRDefault="00313E71" w:rsidP="00313E71">
            <w:pPr>
              <w:rPr>
                <w:rFonts w:cstheme="minorHAnsi"/>
                <w:u w:val="single"/>
              </w:rPr>
            </w:pPr>
            <w:r w:rsidRPr="0013173B">
              <w:rPr>
                <w:rFonts w:cstheme="minorHAnsi"/>
                <w:b/>
                <w:u w:val="single"/>
              </w:rPr>
              <w:t>Aims</w:t>
            </w:r>
          </w:p>
          <w:p w14:paraId="42268EE4" w14:textId="77777777" w:rsidR="00313E71" w:rsidRPr="0013173B" w:rsidRDefault="00313E71" w:rsidP="00313E71">
            <w:pPr>
              <w:rPr>
                <w:rFonts w:cstheme="minorHAnsi"/>
              </w:rPr>
            </w:pPr>
            <w:r w:rsidRPr="0013173B">
              <w:rPr>
                <w:rFonts w:cstheme="minorHAnsi"/>
              </w:rPr>
              <w:t>To build a safe and stimulating environment to develop the whole child and let all realise their potential.</w:t>
            </w:r>
          </w:p>
          <w:p w14:paraId="5C44A2AF" w14:textId="77777777" w:rsidR="00313E71" w:rsidRPr="0013173B" w:rsidRDefault="00313E71" w:rsidP="00313E71">
            <w:pPr>
              <w:rPr>
                <w:rFonts w:cstheme="minorHAnsi"/>
              </w:rPr>
            </w:pPr>
            <w:r w:rsidRPr="0013173B">
              <w:rPr>
                <w:rFonts w:cstheme="minorHAnsi"/>
              </w:rPr>
              <w:t>To create a positive environment where making mistakes encourages new learning opportunities.</w:t>
            </w:r>
          </w:p>
          <w:p w14:paraId="5021F5F4" w14:textId="77777777" w:rsidR="00313E71" w:rsidRPr="0013173B" w:rsidRDefault="00313E71" w:rsidP="00313E71">
            <w:pPr>
              <w:rPr>
                <w:rFonts w:cstheme="minorHAnsi"/>
              </w:rPr>
            </w:pPr>
            <w:r w:rsidRPr="0013173B">
              <w:rPr>
                <w:rFonts w:cstheme="minorHAnsi"/>
              </w:rPr>
              <w:t>To celebrate strengths and achievements, to build confidence, enthusiasm and community spirit.</w:t>
            </w:r>
          </w:p>
          <w:p w14:paraId="41E57E70" w14:textId="3D9CD55E" w:rsidR="00313E71" w:rsidRPr="0013173B" w:rsidRDefault="00313E71" w:rsidP="00313E71">
            <w:pPr>
              <w:rPr>
                <w:rFonts w:cstheme="minorHAnsi"/>
              </w:rPr>
            </w:pPr>
            <w:r w:rsidRPr="0013173B">
              <w:rPr>
                <w:rFonts w:cstheme="minorHAnsi"/>
              </w:rPr>
              <w:t xml:space="preserve">To provide a place where learners </w:t>
            </w:r>
            <w:r w:rsidR="00746B10" w:rsidRPr="0013173B">
              <w:rPr>
                <w:rFonts w:cstheme="minorHAnsi"/>
              </w:rPr>
              <w:t>can</w:t>
            </w:r>
            <w:r w:rsidRPr="0013173B">
              <w:rPr>
                <w:rFonts w:cstheme="minorHAnsi"/>
              </w:rPr>
              <w:t xml:space="preserve"> learn the skills for life, learning and work.</w:t>
            </w:r>
          </w:p>
          <w:p w14:paraId="1C305EA3" w14:textId="77777777" w:rsidR="00313E71" w:rsidRPr="0013173B" w:rsidRDefault="00313E71" w:rsidP="00313E71">
            <w:pPr>
              <w:rPr>
                <w:rFonts w:cstheme="minorHAnsi"/>
              </w:rPr>
            </w:pPr>
            <w:r w:rsidRPr="0013173B">
              <w:rPr>
                <w:rFonts w:cstheme="minorHAnsi"/>
              </w:rPr>
              <w:t>To work in partnership with parents and our wider community to best meet the needs of all our young people.</w:t>
            </w:r>
          </w:p>
          <w:p w14:paraId="06AB65CA" w14:textId="77777777" w:rsidR="00313E71" w:rsidRPr="0013173B" w:rsidRDefault="00313E71" w:rsidP="00313E71">
            <w:pPr>
              <w:rPr>
                <w:rFonts w:cstheme="minorHAnsi"/>
              </w:rPr>
            </w:pPr>
            <w:r w:rsidRPr="0013173B">
              <w:rPr>
                <w:rFonts w:cstheme="minorHAnsi"/>
              </w:rPr>
              <w:t>To equip our pupils to serve others providing a range of activities that nurture health and well-being, build resilience, tolerance and respect.</w:t>
            </w:r>
          </w:p>
          <w:p w14:paraId="786CB04D" w14:textId="77777777" w:rsidR="00313E71" w:rsidRPr="0013173B" w:rsidRDefault="00313E71" w:rsidP="00313E71">
            <w:pPr>
              <w:rPr>
                <w:rFonts w:cstheme="minorHAnsi"/>
              </w:rPr>
            </w:pPr>
            <w:r w:rsidRPr="0013173B">
              <w:rPr>
                <w:rFonts w:cstheme="minorHAnsi"/>
              </w:rPr>
              <w:t xml:space="preserve">To deliver a motivating and rich curriculum that takes account of learners’ </w:t>
            </w:r>
            <w:r w:rsidR="00F66E10" w:rsidRPr="0013173B">
              <w:rPr>
                <w:rFonts w:cstheme="minorHAnsi"/>
              </w:rPr>
              <w:t>needs</w:t>
            </w:r>
            <w:r w:rsidRPr="0013173B">
              <w:rPr>
                <w:rFonts w:cstheme="minorHAnsi"/>
              </w:rPr>
              <w:t xml:space="preserve"> interests and varying abilities.</w:t>
            </w:r>
          </w:p>
          <w:p w14:paraId="7CB46378" w14:textId="77777777" w:rsidR="00203FC6" w:rsidRPr="0013173B" w:rsidRDefault="00203FC6" w:rsidP="00203FC6">
            <w:pPr>
              <w:tabs>
                <w:tab w:val="left" w:pos="3405"/>
              </w:tabs>
              <w:rPr>
                <w:rFonts w:cstheme="minorHAnsi"/>
                <w:sz w:val="20"/>
                <w:szCs w:val="20"/>
              </w:rPr>
            </w:pPr>
          </w:p>
          <w:p w14:paraId="2F58E935" w14:textId="77777777" w:rsidR="00203FC6" w:rsidRPr="0013173B" w:rsidRDefault="00203FC6" w:rsidP="00203FC6">
            <w:pPr>
              <w:tabs>
                <w:tab w:val="left" w:pos="3405"/>
              </w:tabs>
              <w:rPr>
                <w:rFonts w:cstheme="minorHAnsi"/>
                <w:sz w:val="20"/>
                <w:szCs w:val="20"/>
              </w:rPr>
            </w:pPr>
          </w:p>
        </w:tc>
      </w:tr>
    </w:tbl>
    <w:p w14:paraId="2CEDB8EA" w14:textId="77777777" w:rsidR="00516C4D" w:rsidRPr="0013173B" w:rsidRDefault="00516C4D" w:rsidP="00C2773E">
      <w:pPr>
        <w:pStyle w:val="ListParagraph"/>
        <w:tabs>
          <w:tab w:val="left" w:pos="3405"/>
        </w:tabs>
        <w:spacing w:after="0"/>
        <w:rPr>
          <w:rFonts w:cstheme="minorHAnsi"/>
        </w:rPr>
      </w:pPr>
    </w:p>
    <w:p w14:paraId="36DBA986" w14:textId="77777777" w:rsidR="00516C4D" w:rsidRPr="0013173B" w:rsidRDefault="00516C4D" w:rsidP="00C2773E">
      <w:pPr>
        <w:pStyle w:val="ListParagraph"/>
        <w:tabs>
          <w:tab w:val="left" w:pos="3405"/>
        </w:tabs>
        <w:spacing w:after="0"/>
        <w:rPr>
          <w:rFonts w:cstheme="minorHAnsi"/>
        </w:rPr>
      </w:pPr>
    </w:p>
    <w:tbl>
      <w:tblPr>
        <w:tblStyle w:val="TableGrid"/>
        <w:tblW w:w="0" w:type="auto"/>
        <w:tblLook w:val="04A0" w:firstRow="1" w:lastRow="0" w:firstColumn="1" w:lastColumn="0" w:noHBand="0" w:noVBand="1"/>
      </w:tblPr>
      <w:tblGrid>
        <w:gridCol w:w="10426"/>
      </w:tblGrid>
      <w:tr w:rsidR="00516C4D" w:rsidRPr="0013173B" w14:paraId="66A3E674" w14:textId="77777777" w:rsidTr="002A7BEF">
        <w:trPr>
          <w:trHeight w:val="1907"/>
        </w:trPr>
        <w:tc>
          <w:tcPr>
            <w:tcW w:w="10426" w:type="dxa"/>
          </w:tcPr>
          <w:p w14:paraId="240347B8" w14:textId="77777777" w:rsidR="00516C4D" w:rsidRPr="0013173B" w:rsidRDefault="00516C4D" w:rsidP="00516C4D">
            <w:pPr>
              <w:tabs>
                <w:tab w:val="left" w:pos="3405"/>
              </w:tabs>
              <w:rPr>
                <w:rFonts w:cstheme="minorHAnsi"/>
                <w:b/>
              </w:rPr>
            </w:pPr>
          </w:p>
          <w:p w14:paraId="2CE32B52" w14:textId="77777777" w:rsidR="00516C4D" w:rsidRPr="0013173B" w:rsidRDefault="00516C4D" w:rsidP="00516C4D">
            <w:pPr>
              <w:tabs>
                <w:tab w:val="left" w:pos="3405"/>
              </w:tabs>
              <w:rPr>
                <w:rFonts w:cstheme="minorHAnsi"/>
                <w:b/>
              </w:rPr>
            </w:pPr>
            <w:r w:rsidRPr="0013173B">
              <w:rPr>
                <w:rFonts w:cstheme="minorHAnsi"/>
                <w:b/>
              </w:rPr>
              <w:t>Context of the School:</w:t>
            </w:r>
          </w:p>
          <w:p w14:paraId="2201BB96" w14:textId="77777777" w:rsidR="00516C4D" w:rsidRPr="0013173B" w:rsidRDefault="00516C4D" w:rsidP="00516C4D">
            <w:pPr>
              <w:tabs>
                <w:tab w:val="left" w:pos="3405"/>
              </w:tabs>
              <w:rPr>
                <w:rFonts w:cstheme="minorHAnsi"/>
                <w:b/>
              </w:rPr>
            </w:pPr>
          </w:p>
          <w:p w14:paraId="37863851" w14:textId="77777777" w:rsidR="00516C4D" w:rsidRPr="0013173B" w:rsidRDefault="00313E71" w:rsidP="00516C4D">
            <w:pPr>
              <w:tabs>
                <w:tab w:val="left" w:pos="3405"/>
              </w:tabs>
              <w:rPr>
                <w:rFonts w:cstheme="minorHAnsi"/>
                <w:b/>
              </w:rPr>
            </w:pPr>
            <w:r w:rsidRPr="0013173B">
              <w:rPr>
                <w:rFonts w:cstheme="minorHAnsi"/>
                <w:b/>
              </w:rPr>
              <w:t>Ancrum Road Primary School was built in 1876 in Lochee, D</w:t>
            </w:r>
            <w:r w:rsidR="00EF2902" w:rsidRPr="0013173B">
              <w:rPr>
                <w:rFonts w:cstheme="minorHAnsi"/>
                <w:b/>
              </w:rPr>
              <w:t>undee. We have approximately 370</w:t>
            </w:r>
            <w:r w:rsidRPr="0013173B">
              <w:rPr>
                <w:rFonts w:cstheme="minorHAnsi"/>
                <w:b/>
              </w:rPr>
              <w:t xml:space="preserve"> pupils who work in 15 classes across the school. </w:t>
            </w:r>
            <w:r w:rsidR="0013173B">
              <w:rPr>
                <w:rFonts w:cstheme="minorHAnsi"/>
                <w:b/>
              </w:rPr>
              <w:t>Over 60% of our children live in</w:t>
            </w:r>
            <w:r w:rsidR="00114693">
              <w:rPr>
                <w:rFonts w:cstheme="minorHAnsi"/>
                <w:b/>
              </w:rPr>
              <w:t xml:space="preserve"> </w:t>
            </w:r>
            <w:r w:rsidR="0013173B">
              <w:rPr>
                <w:rFonts w:cstheme="minorHAnsi"/>
                <w:b/>
              </w:rPr>
              <w:t xml:space="preserve">deciles 1-3 SIMD. </w:t>
            </w:r>
            <w:r w:rsidRPr="0013173B">
              <w:rPr>
                <w:rFonts w:cstheme="minorHAnsi"/>
                <w:b/>
              </w:rPr>
              <w:t>Our vision is to be a caring and successful learning community where everyone is equ</w:t>
            </w:r>
            <w:r w:rsidR="004B4F3B" w:rsidRPr="0013173B">
              <w:rPr>
                <w:rFonts w:cstheme="minorHAnsi"/>
                <w:b/>
              </w:rPr>
              <w:t>al and valued. We work with our parents, carers,</w:t>
            </w:r>
            <w:r w:rsidRPr="0013173B">
              <w:rPr>
                <w:rFonts w:cstheme="minorHAnsi"/>
                <w:b/>
              </w:rPr>
              <w:t xml:space="preserve"> partners</w:t>
            </w:r>
            <w:r w:rsidR="004B4F3B" w:rsidRPr="0013173B">
              <w:rPr>
                <w:rFonts w:cstheme="minorHAnsi"/>
                <w:b/>
              </w:rPr>
              <w:t>, local schools and national groups</w:t>
            </w:r>
            <w:r w:rsidRPr="0013173B">
              <w:rPr>
                <w:rFonts w:cstheme="minorHAnsi"/>
                <w:b/>
              </w:rPr>
              <w:t xml:space="preserve"> to get it right for our children</w:t>
            </w:r>
            <w:r w:rsidR="004B4F3B" w:rsidRPr="0013173B">
              <w:rPr>
                <w:rFonts w:cstheme="minorHAnsi"/>
                <w:b/>
              </w:rPr>
              <w:t>. We</w:t>
            </w:r>
            <w:r w:rsidRPr="0013173B">
              <w:rPr>
                <w:rFonts w:cstheme="minorHAnsi"/>
                <w:b/>
              </w:rPr>
              <w:t xml:space="preserve"> are totally committed to working collaboratively, to raise attainment for everyone, by using Science of Improvement methods to measure the impact of our plans and interventions.</w:t>
            </w:r>
            <w:r w:rsidR="004B4F3B" w:rsidRPr="0013173B">
              <w:rPr>
                <w:rFonts w:cstheme="minorHAnsi"/>
                <w:b/>
              </w:rPr>
              <w:t xml:space="preserve"> </w:t>
            </w:r>
            <w:r w:rsidR="0013173B">
              <w:rPr>
                <w:rFonts w:cstheme="minorHAnsi"/>
                <w:b/>
              </w:rPr>
              <w:t>We are committed to raising attainment and closing the poverty related attainment gap.</w:t>
            </w:r>
          </w:p>
          <w:p w14:paraId="332B5890" w14:textId="77777777" w:rsidR="00516C4D" w:rsidRPr="0013173B" w:rsidRDefault="00516C4D" w:rsidP="00516C4D">
            <w:pPr>
              <w:tabs>
                <w:tab w:val="left" w:pos="3405"/>
              </w:tabs>
              <w:rPr>
                <w:rFonts w:cstheme="minorHAnsi"/>
                <w:b/>
                <w:sz w:val="20"/>
                <w:szCs w:val="20"/>
              </w:rPr>
            </w:pPr>
          </w:p>
          <w:p w14:paraId="20F15DB0" w14:textId="77777777" w:rsidR="00516C4D" w:rsidRPr="0013173B" w:rsidRDefault="00516C4D" w:rsidP="00516C4D">
            <w:pPr>
              <w:tabs>
                <w:tab w:val="left" w:pos="3405"/>
              </w:tabs>
              <w:rPr>
                <w:rFonts w:cstheme="minorHAnsi"/>
                <w:b/>
                <w:sz w:val="20"/>
                <w:szCs w:val="20"/>
              </w:rPr>
            </w:pPr>
          </w:p>
        </w:tc>
      </w:tr>
    </w:tbl>
    <w:p w14:paraId="38CCCEDA" w14:textId="77777777" w:rsidR="00516C4D" w:rsidRPr="0013173B" w:rsidRDefault="00516C4D" w:rsidP="00516C4D">
      <w:pPr>
        <w:tabs>
          <w:tab w:val="left" w:pos="3405"/>
        </w:tabs>
        <w:rPr>
          <w:rFonts w:cstheme="minorHAnsi"/>
          <w:b/>
          <w:sz w:val="20"/>
          <w:szCs w:val="20"/>
        </w:rPr>
      </w:pPr>
    </w:p>
    <w:p w14:paraId="24284B74" w14:textId="05385842" w:rsidR="00516C4D" w:rsidRPr="0013173B" w:rsidRDefault="00EF2902" w:rsidP="002A7BEF">
      <w:pPr>
        <w:tabs>
          <w:tab w:val="left" w:pos="3405"/>
        </w:tabs>
        <w:spacing w:after="0" w:line="240" w:lineRule="auto"/>
        <w:jc w:val="center"/>
        <w:rPr>
          <w:rFonts w:cstheme="minorHAnsi"/>
          <w:b/>
          <w:sz w:val="24"/>
          <w:szCs w:val="24"/>
        </w:rPr>
      </w:pPr>
      <w:r w:rsidRPr="0013173B">
        <w:rPr>
          <w:rFonts w:cstheme="minorHAnsi"/>
          <w:b/>
          <w:sz w:val="24"/>
          <w:szCs w:val="24"/>
        </w:rPr>
        <w:t xml:space="preserve">Attainment Data </w:t>
      </w:r>
      <w:r w:rsidR="002D4A22">
        <w:rPr>
          <w:rFonts w:cstheme="minorHAnsi"/>
          <w:b/>
          <w:sz w:val="24"/>
          <w:szCs w:val="24"/>
        </w:rPr>
        <w:t>2018-2019</w:t>
      </w:r>
    </w:p>
    <w:p w14:paraId="38E354D8" w14:textId="77777777" w:rsidR="004D78EE" w:rsidRPr="0013173B" w:rsidRDefault="004D78EE" w:rsidP="00010940">
      <w:pPr>
        <w:tabs>
          <w:tab w:val="left" w:pos="3405"/>
        </w:tabs>
        <w:jc w:val="center"/>
        <w:rPr>
          <w:rFonts w:cstheme="minorHAnsi"/>
          <w:sz w:val="20"/>
          <w:szCs w:val="20"/>
        </w:rPr>
      </w:pPr>
      <w:r w:rsidRPr="0013173B">
        <w:rPr>
          <w:rFonts w:cstheme="minorHAnsi"/>
          <w:sz w:val="20"/>
          <w:szCs w:val="20"/>
        </w:rPr>
        <w:t>(</w:t>
      </w:r>
      <w:r w:rsidR="00F66E10" w:rsidRPr="0013173B">
        <w:rPr>
          <w:rFonts w:cstheme="minorHAnsi"/>
          <w:sz w:val="20"/>
          <w:szCs w:val="20"/>
        </w:rPr>
        <w:t>Percentages</w:t>
      </w:r>
      <w:r w:rsidRPr="0013173B">
        <w:rPr>
          <w:rFonts w:cstheme="minorHAnsi"/>
          <w:sz w:val="20"/>
          <w:szCs w:val="20"/>
        </w:rPr>
        <w:t>)</w:t>
      </w:r>
    </w:p>
    <w:tbl>
      <w:tblPr>
        <w:tblStyle w:val="TableGrid"/>
        <w:tblW w:w="0" w:type="auto"/>
        <w:tblLook w:val="04A0" w:firstRow="1" w:lastRow="0" w:firstColumn="1" w:lastColumn="0" w:noHBand="0" w:noVBand="1"/>
      </w:tblPr>
      <w:tblGrid>
        <w:gridCol w:w="1980"/>
        <w:gridCol w:w="2126"/>
        <w:gridCol w:w="2167"/>
        <w:gridCol w:w="2091"/>
        <w:gridCol w:w="2092"/>
      </w:tblGrid>
      <w:tr w:rsidR="00010940" w:rsidRPr="0013173B" w14:paraId="3E1AEC24" w14:textId="77777777" w:rsidTr="00010940">
        <w:tc>
          <w:tcPr>
            <w:tcW w:w="1980" w:type="dxa"/>
            <w:tcBorders>
              <w:top w:val="nil"/>
              <w:left w:val="nil"/>
            </w:tcBorders>
            <w:vAlign w:val="center"/>
          </w:tcPr>
          <w:p w14:paraId="043AA2B0" w14:textId="77777777" w:rsidR="00010940" w:rsidRPr="0013173B" w:rsidRDefault="00010940" w:rsidP="00010940">
            <w:pPr>
              <w:tabs>
                <w:tab w:val="left" w:pos="3405"/>
              </w:tabs>
              <w:jc w:val="center"/>
              <w:rPr>
                <w:rFonts w:cstheme="minorHAnsi"/>
                <w:b/>
                <w:sz w:val="20"/>
                <w:szCs w:val="20"/>
              </w:rPr>
            </w:pPr>
          </w:p>
        </w:tc>
        <w:tc>
          <w:tcPr>
            <w:tcW w:w="2126" w:type="dxa"/>
            <w:vAlign w:val="center"/>
          </w:tcPr>
          <w:p w14:paraId="587FE099" w14:textId="77777777" w:rsidR="00010940" w:rsidRPr="0013173B" w:rsidRDefault="00010940" w:rsidP="00010940">
            <w:pPr>
              <w:tabs>
                <w:tab w:val="left" w:pos="3405"/>
              </w:tabs>
              <w:jc w:val="center"/>
              <w:rPr>
                <w:rFonts w:cstheme="minorHAnsi"/>
                <w:b/>
                <w:sz w:val="20"/>
                <w:szCs w:val="20"/>
              </w:rPr>
            </w:pPr>
            <w:r w:rsidRPr="0013173B">
              <w:rPr>
                <w:rFonts w:cstheme="minorHAnsi"/>
                <w:b/>
                <w:sz w:val="20"/>
                <w:szCs w:val="20"/>
              </w:rPr>
              <w:t>Reading</w:t>
            </w:r>
          </w:p>
        </w:tc>
        <w:tc>
          <w:tcPr>
            <w:tcW w:w="2167" w:type="dxa"/>
            <w:vAlign w:val="center"/>
          </w:tcPr>
          <w:p w14:paraId="3CD8434B" w14:textId="77777777" w:rsidR="00010940" w:rsidRPr="0013173B" w:rsidRDefault="00010940" w:rsidP="00010940">
            <w:pPr>
              <w:tabs>
                <w:tab w:val="left" w:pos="3405"/>
              </w:tabs>
              <w:jc w:val="center"/>
              <w:rPr>
                <w:rFonts w:cstheme="minorHAnsi"/>
                <w:b/>
                <w:sz w:val="20"/>
                <w:szCs w:val="20"/>
              </w:rPr>
            </w:pPr>
            <w:r w:rsidRPr="0013173B">
              <w:rPr>
                <w:rFonts w:cstheme="minorHAnsi"/>
                <w:b/>
                <w:sz w:val="20"/>
                <w:szCs w:val="20"/>
              </w:rPr>
              <w:t>Writing</w:t>
            </w:r>
          </w:p>
        </w:tc>
        <w:tc>
          <w:tcPr>
            <w:tcW w:w="2091" w:type="dxa"/>
            <w:vAlign w:val="center"/>
          </w:tcPr>
          <w:p w14:paraId="4F9A7BCC" w14:textId="77777777" w:rsidR="00010940" w:rsidRPr="0013173B" w:rsidRDefault="00010940" w:rsidP="00010940">
            <w:pPr>
              <w:tabs>
                <w:tab w:val="left" w:pos="3405"/>
              </w:tabs>
              <w:jc w:val="center"/>
              <w:rPr>
                <w:rFonts w:cstheme="minorHAnsi"/>
                <w:b/>
                <w:sz w:val="20"/>
                <w:szCs w:val="20"/>
              </w:rPr>
            </w:pPr>
            <w:r w:rsidRPr="0013173B">
              <w:rPr>
                <w:rFonts w:cstheme="minorHAnsi"/>
                <w:b/>
                <w:sz w:val="20"/>
                <w:szCs w:val="20"/>
              </w:rPr>
              <w:t>Talking and Listening</w:t>
            </w:r>
          </w:p>
        </w:tc>
        <w:tc>
          <w:tcPr>
            <w:tcW w:w="2092" w:type="dxa"/>
            <w:vAlign w:val="center"/>
          </w:tcPr>
          <w:p w14:paraId="748C1BFF" w14:textId="77777777" w:rsidR="00010940" w:rsidRPr="0013173B" w:rsidRDefault="00010940" w:rsidP="00010940">
            <w:pPr>
              <w:tabs>
                <w:tab w:val="left" w:pos="3405"/>
              </w:tabs>
              <w:jc w:val="center"/>
              <w:rPr>
                <w:rFonts w:cstheme="minorHAnsi"/>
                <w:b/>
                <w:sz w:val="20"/>
                <w:szCs w:val="20"/>
              </w:rPr>
            </w:pPr>
            <w:r w:rsidRPr="0013173B">
              <w:rPr>
                <w:rFonts w:cstheme="minorHAnsi"/>
                <w:b/>
                <w:sz w:val="20"/>
                <w:szCs w:val="20"/>
              </w:rPr>
              <w:t xml:space="preserve">Numeracy </w:t>
            </w:r>
          </w:p>
        </w:tc>
      </w:tr>
      <w:tr w:rsidR="00010940" w:rsidRPr="0013173B" w14:paraId="1174506C" w14:textId="77777777" w:rsidTr="00010940">
        <w:tc>
          <w:tcPr>
            <w:tcW w:w="1980" w:type="dxa"/>
            <w:vAlign w:val="center"/>
          </w:tcPr>
          <w:p w14:paraId="29E1E723" w14:textId="77777777" w:rsidR="00010940" w:rsidRPr="0013173B" w:rsidRDefault="00010940" w:rsidP="00FB4688">
            <w:pPr>
              <w:tabs>
                <w:tab w:val="left" w:pos="3405"/>
              </w:tabs>
              <w:rPr>
                <w:rFonts w:cstheme="minorHAnsi"/>
                <w:b/>
                <w:sz w:val="20"/>
                <w:szCs w:val="20"/>
              </w:rPr>
            </w:pPr>
            <w:r w:rsidRPr="0013173B">
              <w:rPr>
                <w:rFonts w:cstheme="minorHAnsi"/>
                <w:b/>
                <w:sz w:val="20"/>
                <w:szCs w:val="20"/>
              </w:rPr>
              <w:t>Primary 1</w:t>
            </w:r>
          </w:p>
          <w:p w14:paraId="5A6CFD2F" w14:textId="77777777" w:rsidR="00010940" w:rsidRPr="0013173B" w:rsidRDefault="00010940" w:rsidP="00FB4688">
            <w:pPr>
              <w:tabs>
                <w:tab w:val="left" w:pos="3405"/>
              </w:tabs>
              <w:rPr>
                <w:rFonts w:cstheme="minorHAnsi"/>
                <w:sz w:val="20"/>
                <w:szCs w:val="20"/>
              </w:rPr>
            </w:pPr>
            <w:r w:rsidRPr="0013173B">
              <w:rPr>
                <w:rFonts w:cstheme="minorHAnsi"/>
                <w:sz w:val="20"/>
                <w:szCs w:val="20"/>
              </w:rPr>
              <w:t>(CFE Early Level)</w:t>
            </w:r>
          </w:p>
        </w:tc>
        <w:tc>
          <w:tcPr>
            <w:tcW w:w="2126" w:type="dxa"/>
            <w:vAlign w:val="center"/>
          </w:tcPr>
          <w:p w14:paraId="2239DB41" w14:textId="2725E47D" w:rsidR="00010940" w:rsidRPr="0013173B" w:rsidRDefault="00EF2902" w:rsidP="00010940">
            <w:pPr>
              <w:tabs>
                <w:tab w:val="left" w:pos="3405"/>
              </w:tabs>
              <w:jc w:val="center"/>
              <w:rPr>
                <w:rFonts w:cstheme="minorHAnsi"/>
                <w:b/>
                <w:sz w:val="20"/>
                <w:szCs w:val="20"/>
              </w:rPr>
            </w:pPr>
            <w:r w:rsidRPr="0013173B">
              <w:rPr>
                <w:rFonts w:cstheme="minorHAnsi"/>
                <w:b/>
                <w:sz w:val="20"/>
                <w:szCs w:val="20"/>
              </w:rPr>
              <w:t>8</w:t>
            </w:r>
            <w:r w:rsidR="002D4A22">
              <w:rPr>
                <w:rFonts w:cstheme="minorHAnsi"/>
                <w:b/>
                <w:sz w:val="20"/>
                <w:szCs w:val="20"/>
              </w:rPr>
              <w:t>7</w:t>
            </w:r>
            <w:r w:rsidRPr="0013173B">
              <w:rPr>
                <w:rFonts w:cstheme="minorHAnsi"/>
                <w:b/>
                <w:sz w:val="20"/>
                <w:szCs w:val="20"/>
              </w:rPr>
              <w:t>%</w:t>
            </w:r>
          </w:p>
        </w:tc>
        <w:tc>
          <w:tcPr>
            <w:tcW w:w="2167" w:type="dxa"/>
            <w:vAlign w:val="center"/>
          </w:tcPr>
          <w:p w14:paraId="209D04A9" w14:textId="72524C83" w:rsidR="00010940" w:rsidRPr="0013173B" w:rsidRDefault="00EF2902" w:rsidP="00010940">
            <w:pPr>
              <w:tabs>
                <w:tab w:val="left" w:pos="3405"/>
              </w:tabs>
              <w:jc w:val="center"/>
              <w:rPr>
                <w:rFonts w:cstheme="minorHAnsi"/>
                <w:b/>
                <w:sz w:val="20"/>
                <w:szCs w:val="20"/>
              </w:rPr>
            </w:pPr>
            <w:r w:rsidRPr="0013173B">
              <w:rPr>
                <w:rFonts w:cstheme="minorHAnsi"/>
                <w:b/>
                <w:sz w:val="20"/>
                <w:szCs w:val="20"/>
              </w:rPr>
              <w:t>7</w:t>
            </w:r>
            <w:r w:rsidR="002D4A22">
              <w:rPr>
                <w:rFonts w:cstheme="minorHAnsi"/>
                <w:b/>
                <w:sz w:val="20"/>
                <w:szCs w:val="20"/>
              </w:rPr>
              <w:t>4</w:t>
            </w:r>
            <w:r w:rsidRPr="0013173B">
              <w:rPr>
                <w:rFonts w:cstheme="minorHAnsi"/>
                <w:b/>
                <w:sz w:val="20"/>
                <w:szCs w:val="20"/>
              </w:rPr>
              <w:t>%</w:t>
            </w:r>
          </w:p>
        </w:tc>
        <w:tc>
          <w:tcPr>
            <w:tcW w:w="2091" w:type="dxa"/>
            <w:vAlign w:val="center"/>
          </w:tcPr>
          <w:p w14:paraId="42C89C23" w14:textId="74AC23FF" w:rsidR="00010940" w:rsidRPr="0013173B" w:rsidRDefault="002D4A22" w:rsidP="00010940">
            <w:pPr>
              <w:tabs>
                <w:tab w:val="left" w:pos="3405"/>
              </w:tabs>
              <w:jc w:val="center"/>
              <w:rPr>
                <w:rFonts w:cstheme="minorHAnsi"/>
                <w:b/>
                <w:sz w:val="20"/>
                <w:szCs w:val="20"/>
              </w:rPr>
            </w:pPr>
            <w:r>
              <w:rPr>
                <w:rFonts w:cstheme="minorHAnsi"/>
                <w:b/>
                <w:sz w:val="20"/>
                <w:szCs w:val="20"/>
              </w:rPr>
              <w:t>89</w:t>
            </w:r>
            <w:r w:rsidR="00EF2902" w:rsidRPr="0013173B">
              <w:rPr>
                <w:rFonts w:cstheme="minorHAnsi"/>
                <w:b/>
                <w:sz w:val="20"/>
                <w:szCs w:val="20"/>
              </w:rPr>
              <w:t>%</w:t>
            </w:r>
          </w:p>
        </w:tc>
        <w:tc>
          <w:tcPr>
            <w:tcW w:w="2092" w:type="dxa"/>
            <w:vAlign w:val="center"/>
          </w:tcPr>
          <w:p w14:paraId="251AD544" w14:textId="5DA21F32" w:rsidR="00010940" w:rsidRPr="0013173B" w:rsidRDefault="002D4A22" w:rsidP="00010940">
            <w:pPr>
              <w:tabs>
                <w:tab w:val="left" w:pos="3405"/>
              </w:tabs>
              <w:jc w:val="center"/>
              <w:rPr>
                <w:rFonts w:cstheme="minorHAnsi"/>
                <w:b/>
                <w:sz w:val="20"/>
                <w:szCs w:val="20"/>
              </w:rPr>
            </w:pPr>
            <w:r>
              <w:rPr>
                <w:rFonts w:cstheme="minorHAnsi"/>
                <w:b/>
                <w:sz w:val="20"/>
                <w:szCs w:val="20"/>
              </w:rPr>
              <w:t>76</w:t>
            </w:r>
            <w:r w:rsidR="00EF2902" w:rsidRPr="0013173B">
              <w:rPr>
                <w:rFonts w:cstheme="minorHAnsi"/>
                <w:b/>
                <w:sz w:val="20"/>
                <w:szCs w:val="20"/>
              </w:rPr>
              <w:t>%</w:t>
            </w:r>
          </w:p>
        </w:tc>
      </w:tr>
      <w:tr w:rsidR="00010940" w:rsidRPr="0013173B" w14:paraId="58735B14" w14:textId="77777777" w:rsidTr="00010940">
        <w:tc>
          <w:tcPr>
            <w:tcW w:w="1980" w:type="dxa"/>
            <w:vAlign w:val="center"/>
          </w:tcPr>
          <w:p w14:paraId="363DF3FC" w14:textId="77777777" w:rsidR="00010940" w:rsidRPr="0013173B" w:rsidRDefault="00010940" w:rsidP="00FB4688">
            <w:pPr>
              <w:tabs>
                <w:tab w:val="left" w:pos="3405"/>
              </w:tabs>
              <w:rPr>
                <w:rFonts w:cstheme="minorHAnsi"/>
                <w:b/>
                <w:sz w:val="20"/>
                <w:szCs w:val="20"/>
              </w:rPr>
            </w:pPr>
            <w:r w:rsidRPr="0013173B">
              <w:rPr>
                <w:rFonts w:cstheme="minorHAnsi"/>
                <w:b/>
                <w:sz w:val="20"/>
                <w:szCs w:val="20"/>
              </w:rPr>
              <w:t>Primary 4</w:t>
            </w:r>
          </w:p>
          <w:p w14:paraId="01C5DF98" w14:textId="77777777" w:rsidR="00010940" w:rsidRPr="0013173B" w:rsidRDefault="00010940" w:rsidP="00FB4688">
            <w:pPr>
              <w:tabs>
                <w:tab w:val="left" w:pos="3405"/>
              </w:tabs>
              <w:rPr>
                <w:rFonts w:cstheme="minorHAnsi"/>
                <w:sz w:val="20"/>
                <w:szCs w:val="20"/>
              </w:rPr>
            </w:pPr>
            <w:r w:rsidRPr="0013173B">
              <w:rPr>
                <w:rFonts w:cstheme="minorHAnsi"/>
                <w:sz w:val="20"/>
                <w:szCs w:val="20"/>
              </w:rPr>
              <w:t>(CFE 1</w:t>
            </w:r>
            <w:r w:rsidRPr="0013173B">
              <w:rPr>
                <w:rFonts w:cstheme="minorHAnsi"/>
                <w:sz w:val="20"/>
                <w:szCs w:val="20"/>
                <w:vertAlign w:val="superscript"/>
              </w:rPr>
              <w:t>st</w:t>
            </w:r>
            <w:r w:rsidRPr="0013173B">
              <w:rPr>
                <w:rFonts w:cstheme="minorHAnsi"/>
                <w:sz w:val="20"/>
                <w:szCs w:val="20"/>
              </w:rPr>
              <w:t xml:space="preserve">  Level)</w:t>
            </w:r>
          </w:p>
        </w:tc>
        <w:tc>
          <w:tcPr>
            <w:tcW w:w="2126" w:type="dxa"/>
            <w:vAlign w:val="center"/>
          </w:tcPr>
          <w:p w14:paraId="1F1F83EA" w14:textId="171FD5F5" w:rsidR="00010940" w:rsidRPr="0013173B" w:rsidRDefault="002D4A22" w:rsidP="00D124AC">
            <w:pPr>
              <w:tabs>
                <w:tab w:val="left" w:pos="3405"/>
              </w:tabs>
              <w:jc w:val="center"/>
              <w:rPr>
                <w:rFonts w:cstheme="minorHAnsi"/>
                <w:b/>
                <w:sz w:val="20"/>
                <w:szCs w:val="20"/>
              </w:rPr>
            </w:pPr>
            <w:r>
              <w:rPr>
                <w:rFonts w:cstheme="minorHAnsi"/>
                <w:b/>
                <w:sz w:val="20"/>
                <w:szCs w:val="20"/>
              </w:rPr>
              <w:t>80</w:t>
            </w:r>
            <w:r w:rsidR="00EF2902" w:rsidRPr="0013173B">
              <w:rPr>
                <w:rFonts w:cstheme="minorHAnsi"/>
                <w:b/>
                <w:sz w:val="20"/>
                <w:szCs w:val="20"/>
              </w:rPr>
              <w:t>%</w:t>
            </w:r>
          </w:p>
        </w:tc>
        <w:tc>
          <w:tcPr>
            <w:tcW w:w="2167" w:type="dxa"/>
            <w:vAlign w:val="center"/>
          </w:tcPr>
          <w:p w14:paraId="17147C9B" w14:textId="69580DF3" w:rsidR="00010940" w:rsidRPr="0013173B" w:rsidRDefault="00EF2902" w:rsidP="00010940">
            <w:pPr>
              <w:tabs>
                <w:tab w:val="left" w:pos="3405"/>
              </w:tabs>
              <w:jc w:val="center"/>
              <w:rPr>
                <w:rFonts w:cstheme="minorHAnsi"/>
                <w:b/>
                <w:sz w:val="20"/>
                <w:szCs w:val="20"/>
              </w:rPr>
            </w:pPr>
            <w:r w:rsidRPr="0013173B">
              <w:rPr>
                <w:rFonts w:cstheme="minorHAnsi"/>
                <w:b/>
                <w:sz w:val="20"/>
                <w:szCs w:val="20"/>
              </w:rPr>
              <w:t>7</w:t>
            </w:r>
            <w:r w:rsidR="002D4A22">
              <w:rPr>
                <w:rFonts w:cstheme="minorHAnsi"/>
                <w:b/>
                <w:sz w:val="20"/>
                <w:szCs w:val="20"/>
              </w:rPr>
              <w:t>5</w:t>
            </w:r>
            <w:r w:rsidRPr="0013173B">
              <w:rPr>
                <w:rFonts w:cstheme="minorHAnsi"/>
                <w:b/>
                <w:sz w:val="20"/>
                <w:szCs w:val="20"/>
              </w:rPr>
              <w:t>%</w:t>
            </w:r>
          </w:p>
        </w:tc>
        <w:tc>
          <w:tcPr>
            <w:tcW w:w="2091" w:type="dxa"/>
            <w:vAlign w:val="center"/>
          </w:tcPr>
          <w:p w14:paraId="07FD1390" w14:textId="3FB13FE1" w:rsidR="00010940" w:rsidRPr="0013173B" w:rsidRDefault="002D4A22" w:rsidP="00010940">
            <w:pPr>
              <w:tabs>
                <w:tab w:val="left" w:pos="3405"/>
              </w:tabs>
              <w:jc w:val="center"/>
              <w:rPr>
                <w:rFonts w:cstheme="minorHAnsi"/>
                <w:b/>
                <w:sz w:val="20"/>
                <w:szCs w:val="20"/>
              </w:rPr>
            </w:pPr>
            <w:r>
              <w:rPr>
                <w:rFonts w:cstheme="minorHAnsi"/>
                <w:b/>
                <w:sz w:val="20"/>
                <w:szCs w:val="20"/>
              </w:rPr>
              <w:t>84</w:t>
            </w:r>
            <w:r w:rsidR="00EF2902" w:rsidRPr="0013173B">
              <w:rPr>
                <w:rFonts w:cstheme="minorHAnsi"/>
                <w:b/>
                <w:sz w:val="20"/>
                <w:szCs w:val="20"/>
              </w:rPr>
              <w:t>%</w:t>
            </w:r>
          </w:p>
        </w:tc>
        <w:tc>
          <w:tcPr>
            <w:tcW w:w="2092" w:type="dxa"/>
            <w:vAlign w:val="center"/>
          </w:tcPr>
          <w:p w14:paraId="12E43935" w14:textId="5D065B27" w:rsidR="00010940" w:rsidRPr="0013173B" w:rsidRDefault="002D4A22" w:rsidP="00010940">
            <w:pPr>
              <w:tabs>
                <w:tab w:val="left" w:pos="3405"/>
              </w:tabs>
              <w:jc w:val="center"/>
              <w:rPr>
                <w:rFonts w:cstheme="minorHAnsi"/>
                <w:b/>
                <w:sz w:val="20"/>
                <w:szCs w:val="20"/>
              </w:rPr>
            </w:pPr>
            <w:r>
              <w:rPr>
                <w:rFonts w:cstheme="minorHAnsi"/>
                <w:b/>
                <w:sz w:val="20"/>
                <w:szCs w:val="20"/>
              </w:rPr>
              <w:t>68</w:t>
            </w:r>
            <w:r w:rsidR="00EF2902" w:rsidRPr="0013173B">
              <w:rPr>
                <w:rFonts w:cstheme="minorHAnsi"/>
                <w:b/>
                <w:sz w:val="20"/>
                <w:szCs w:val="20"/>
              </w:rPr>
              <w:t>%</w:t>
            </w:r>
          </w:p>
        </w:tc>
      </w:tr>
      <w:tr w:rsidR="00010940" w:rsidRPr="0013173B" w14:paraId="4BB1675C" w14:textId="77777777" w:rsidTr="00010940">
        <w:tc>
          <w:tcPr>
            <w:tcW w:w="1980" w:type="dxa"/>
            <w:vAlign w:val="center"/>
          </w:tcPr>
          <w:p w14:paraId="5C79EA47" w14:textId="77777777" w:rsidR="00010940" w:rsidRPr="0013173B" w:rsidRDefault="00FB4688" w:rsidP="00FB4688">
            <w:pPr>
              <w:tabs>
                <w:tab w:val="left" w:pos="3405"/>
              </w:tabs>
              <w:rPr>
                <w:rFonts w:cstheme="minorHAnsi"/>
                <w:b/>
                <w:sz w:val="20"/>
                <w:szCs w:val="20"/>
              </w:rPr>
            </w:pPr>
            <w:r w:rsidRPr="0013173B">
              <w:rPr>
                <w:rFonts w:cstheme="minorHAnsi"/>
                <w:b/>
                <w:sz w:val="20"/>
                <w:szCs w:val="20"/>
              </w:rPr>
              <w:t>Primary 7</w:t>
            </w:r>
          </w:p>
          <w:p w14:paraId="4C1D81BB" w14:textId="77777777" w:rsidR="00010940" w:rsidRPr="0013173B" w:rsidRDefault="00010940" w:rsidP="00FB4688">
            <w:pPr>
              <w:tabs>
                <w:tab w:val="left" w:pos="3405"/>
              </w:tabs>
              <w:rPr>
                <w:rFonts w:cstheme="minorHAnsi"/>
                <w:sz w:val="20"/>
                <w:szCs w:val="20"/>
              </w:rPr>
            </w:pPr>
            <w:r w:rsidRPr="0013173B">
              <w:rPr>
                <w:rFonts w:cstheme="minorHAnsi"/>
                <w:sz w:val="20"/>
                <w:szCs w:val="20"/>
              </w:rPr>
              <w:t>(CFE 2</w:t>
            </w:r>
            <w:r w:rsidRPr="0013173B">
              <w:rPr>
                <w:rFonts w:cstheme="minorHAnsi"/>
                <w:sz w:val="20"/>
                <w:szCs w:val="20"/>
                <w:vertAlign w:val="superscript"/>
              </w:rPr>
              <w:t>nd</w:t>
            </w:r>
            <w:r w:rsidRPr="0013173B">
              <w:rPr>
                <w:rFonts w:cstheme="minorHAnsi"/>
                <w:sz w:val="20"/>
                <w:szCs w:val="20"/>
              </w:rPr>
              <w:t xml:space="preserve">  Level)</w:t>
            </w:r>
          </w:p>
        </w:tc>
        <w:tc>
          <w:tcPr>
            <w:tcW w:w="2126" w:type="dxa"/>
            <w:vAlign w:val="center"/>
          </w:tcPr>
          <w:p w14:paraId="2306B7E8" w14:textId="126E5E78" w:rsidR="00010940" w:rsidRPr="0013173B" w:rsidRDefault="002D4A22" w:rsidP="00010940">
            <w:pPr>
              <w:tabs>
                <w:tab w:val="left" w:pos="3405"/>
              </w:tabs>
              <w:jc w:val="center"/>
              <w:rPr>
                <w:rFonts w:cstheme="minorHAnsi"/>
                <w:b/>
                <w:sz w:val="20"/>
                <w:szCs w:val="20"/>
              </w:rPr>
            </w:pPr>
            <w:r>
              <w:rPr>
                <w:rFonts w:cstheme="minorHAnsi"/>
                <w:b/>
                <w:sz w:val="20"/>
                <w:szCs w:val="20"/>
              </w:rPr>
              <w:t>85</w:t>
            </w:r>
            <w:r w:rsidR="00EF2902" w:rsidRPr="0013173B">
              <w:rPr>
                <w:rFonts w:cstheme="minorHAnsi"/>
                <w:b/>
                <w:sz w:val="20"/>
                <w:szCs w:val="20"/>
              </w:rPr>
              <w:t>%</w:t>
            </w:r>
          </w:p>
        </w:tc>
        <w:tc>
          <w:tcPr>
            <w:tcW w:w="2167" w:type="dxa"/>
            <w:vAlign w:val="center"/>
          </w:tcPr>
          <w:p w14:paraId="53C9F202" w14:textId="6F054930" w:rsidR="00010940" w:rsidRPr="0013173B" w:rsidRDefault="002D4A22" w:rsidP="00010940">
            <w:pPr>
              <w:tabs>
                <w:tab w:val="left" w:pos="3405"/>
              </w:tabs>
              <w:jc w:val="center"/>
              <w:rPr>
                <w:rFonts w:cstheme="minorHAnsi"/>
                <w:b/>
                <w:sz w:val="20"/>
                <w:szCs w:val="20"/>
              </w:rPr>
            </w:pPr>
            <w:r>
              <w:rPr>
                <w:rFonts w:cstheme="minorHAnsi"/>
                <w:b/>
                <w:sz w:val="20"/>
                <w:szCs w:val="20"/>
              </w:rPr>
              <w:t>77</w:t>
            </w:r>
            <w:r w:rsidR="00EF2902" w:rsidRPr="0013173B">
              <w:rPr>
                <w:rFonts w:cstheme="minorHAnsi"/>
                <w:b/>
                <w:sz w:val="20"/>
                <w:szCs w:val="20"/>
              </w:rPr>
              <w:t>%</w:t>
            </w:r>
          </w:p>
        </w:tc>
        <w:tc>
          <w:tcPr>
            <w:tcW w:w="2091" w:type="dxa"/>
            <w:vAlign w:val="center"/>
          </w:tcPr>
          <w:p w14:paraId="05560F72" w14:textId="798D462B" w:rsidR="00010940" w:rsidRPr="0013173B" w:rsidRDefault="00EF2902" w:rsidP="00010940">
            <w:pPr>
              <w:tabs>
                <w:tab w:val="left" w:pos="3405"/>
              </w:tabs>
              <w:jc w:val="center"/>
              <w:rPr>
                <w:rFonts w:cstheme="minorHAnsi"/>
                <w:b/>
                <w:sz w:val="20"/>
                <w:szCs w:val="20"/>
              </w:rPr>
            </w:pPr>
            <w:r w:rsidRPr="0013173B">
              <w:rPr>
                <w:rFonts w:cstheme="minorHAnsi"/>
                <w:b/>
                <w:sz w:val="20"/>
                <w:szCs w:val="20"/>
              </w:rPr>
              <w:t>8</w:t>
            </w:r>
            <w:r w:rsidR="002D4A22">
              <w:rPr>
                <w:rFonts w:cstheme="minorHAnsi"/>
                <w:b/>
                <w:sz w:val="20"/>
                <w:szCs w:val="20"/>
              </w:rPr>
              <w:t>7</w:t>
            </w:r>
            <w:r w:rsidRPr="0013173B">
              <w:rPr>
                <w:rFonts w:cstheme="minorHAnsi"/>
                <w:b/>
                <w:sz w:val="20"/>
                <w:szCs w:val="20"/>
              </w:rPr>
              <w:t>%</w:t>
            </w:r>
          </w:p>
        </w:tc>
        <w:tc>
          <w:tcPr>
            <w:tcW w:w="2092" w:type="dxa"/>
            <w:vAlign w:val="center"/>
          </w:tcPr>
          <w:p w14:paraId="519B3E49" w14:textId="47ED723C" w:rsidR="00010940" w:rsidRPr="0013173B" w:rsidRDefault="00D124AC" w:rsidP="00010940">
            <w:pPr>
              <w:tabs>
                <w:tab w:val="left" w:pos="3405"/>
              </w:tabs>
              <w:jc w:val="center"/>
              <w:rPr>
                <w:rFonts w:cstheme="minorHAnsi"/>
                <w:b/>
                <w:sz w:val="20"/>
                <w:szCs w:val="20"/>
              </w:rPr>
            </w:pPr>
            <w:r w:rsidRPr="0013173B">
              <w:rPr>
                <w:rFonts w:cstheme="minorHAnsi"/>
                <w:b/>
                <w:sz w:val="20"/>
                <w:szCs w:val="20"/>
              </w:rPr>
              <w:t>7</w:t>
            </w:r>
            <w:r w:rsidR="002D4A22">
              <w:rPr>
                <w:rFonts w:cstheme="minorHAnsi"/>
                <w:b/>
                <w:sz w:val="20"/>
                <w:szCs w:val="20"/>
              </w:rPr>
              <w:t>5</w:t>
            </w:r>
            <w:r w:rsidR="00EF2902" w:rsidRPr="0013173B">
              <w:rPr>
                <w:rFonts w:cstheme="minorHAnsi"/>
                <w:b/>
                <w:sz w:val="20"/>
                <w:szCs w:val="20"/>
              </w:rPr>
              <w:t>%</w:t>
            </w:r>
          </w:p>
        </w:tc>
      </w:tr>
    </w:tbl>
    <w:p w14:paraId="6FD72363" w14:textId="77777777" w:rsidR="00FB4688" w:rsidRPr="0013173B" w:rsidRDefault="00FB4688" w:rsidP="00516C4D">
      <w:pPr>
        <w:tabs>
          <w:tab w:val="left" w:pos="3405"/>
        </w:tabs>
        <w:rPr>
          <w:rFonts w:cstheme="minorHAnsi"/>
          <w:b/>
          <w:sz w:val="20"/>
          <w:szCs w:val="20"/>
        </w:rPr>
      </w:pPr>
    </w:p>
    <w:p w14:paraId="2B758D8B" w14:textId="77777777" w:rsidR="008F6B1A" w:rsidRPr="0013173B" w:rsidRDefault="008F6B1A">
      <w:pPr>
        <w:rPr>
          <w:rFonts w:cstheme="minorHAnsi"/>
          <w:b/>
          <w:sz w:val="24"/>
          <w:szCs w:val="24"/>
        </w:rPr>
      </w:pPr>
      <w:r w:rsidRPr="0013173B">
        <w:rPr>
          <w:rFonts w:cstheme="minorHAnsi"/>
          <w:b/>
          <w:sz w:val="24"/>
          <w:szCs w:val="24"/>
        </w:rPr>
        <w:br w:type="page"/>
      </w:r>
    </w:p>
    <w:p w14:paraId="57C3DBA5" w14:textId="3C34B3A4" w:rsidR="006D3F18" w:rsidRPr="0013173B" w:rsidRDefault="001447C6" w:rsidP="00010940">
      <w:pPr>
        <w:tabs>
          <w:tab w:val="left" w:pos="3405"/>
        </w:tabs>
        <w:spacing w:after="0"/>
        <w:jc w:val="center"/>
        <w:rPr>
          <w:rFonts w:cstheme="minorHAnsi"/>
          <w:b/>
          <w:sz w:val="24"/>
          <w:szCs w:val="24"/>
        </w:rPr>
      </w:pPr>
      <w:r w:rsidRPr="0013173B">
        <w:rPr>
          <w:rFonts w:cstheme="minorHAnsi"/>
          <w:b/>
          <w:sz w:val="24"/>
          <w:szCs w:val="24"/>
        </w:rPr>
        <w:lastRenderedPageBreak/>
        <w:t>R</w:t>
      </w:r>
      <w:r w:rsidR="008D4612" w:rsidRPr="0013173B">
        <w:rPr>
          <w:rFonts w:cstheme="minorHAnsi"/>
          <w:b/>
          <w:sz w:val="24"/>
          <w:szCs w:val="24"/>
        </w:rPr>
        <w:t xml:space="preserve">eview </w:t>
      </w:r>
      <w:r w:rsidR="00516C4D" w:rsidRPr="0013173B">
        <w:rPr>
          <w:rFonts w:cstheme="minorHAnsi"/>
          <w:b/>
          <w:sz w:val="24"/>
          <w:szCs w:val="24"/>
        </w:rPr>
        <w:t>of Improvement Progress for S</w:t>
      </w:r>
      <w:r w:rsidR="008D4612" w:rsidRPr="0013173B">
        <w:rPr>
          <w:rFonts w:cstheme="minorHAnsi"/>
          <w:b/>
          <w:sz w:val="24"/>
          <w:szCs w:val="24"/>
        </w:rPr>
        <w:t xml:space="preserve">ession </w:t>
      </w:r>
      <w:r w:rsidR="00F316C8" w:rsidRPr="0013173B">
        <w:rPr>
          <w:rFonts w:cstheme="minorHAnsi"/>
          <w:b/>
          <w:sz w:val="24"/>
          <w:szCs w:val="24"/>
        </w:rPr>
        <w:t>201</w:t>
      </w:r>
      <w:r w:rsidR="002118E7">
        <w:rPr>
          <w:rFonts w:cstheme="minorHAnsi"/>
          <w:b/>
          <w:sz w:val="24"/>
          <w:szCs w:val="24"/>
        </w:rPr>
        <w:t>9/20</w:t>
      </w:r>
    </w:p>
    <w:p w14:paraId="0FCE3418" w14:textId="77777777" w:rsidR="008D4612" w:rsidRPr="0013173B" w:rsidRDefault="008D4612" w:rsidP="00C2773E">
      <w:pPr>
        <w:pStyle w:val="ListParagraph"/>
        <w:tabs>
          <w:tab w:val="left" w:pos="3405"/>
        </w:tabs>
        <w:spacing w:after="0"/>
        <w:rPr>
          <w:rFonts w:cstheme="minorHAnsi"/>
          <w:b/>
          <w:sz w:val="20"/>
          <w:szCs w:val="20"/>
        </w:rPr>
      </w:pPr>
    </w:p>
    <w:tbl>
      <w:tblPr>
        <w:tblStyle w:val="TableGrid"/>
        <w:tblW w:w="0" w:type="auto"/>
        <w:tblInd w:w="-5" w:type="dxa"/>
        <w:tblLook w:val="04A0" w:firstRow="1" w:lastRow="0" w:firstColumn="1" w:lastColumn="0" w:noHBand="0" w:noVBand="1"/>
      </w:tblPr>
      <w:tblGrid>
        <w:gridCol w:w="10461"/>
      </w:tblGrid>
      <w:tr w:rsidR="008D4612" w:rsidRPr="0013173B" w14:paraId="45A5E25B" w14:textId="77777777" w:rsidTr="00DC2AB0">
        <w:trPr>
          <w:cantSplit/>
          <w:trHeight w:hRule="exact" w:val="1149"/>
        </w:trPr>
        <w:tc>
          <w:tcPr>
            <w:tcW w:w="10461" w:type="dxa"/>
          </w:tcPr>
          <w:p w14:paraId="74B12673" w14:textId="77777777" w:rsidR="00FD5B6E" w:rsidRPr="0013173B" w:rsidRDefault="00FD5B6E" w:rsidP="00C2773E">
            <w:pPr>
              <w:pStyle w:val="ListParagraph"/>
              <w:tabs>
                <w:tab w:val="left" w:pos="3405"/>
              </w:tabs>
              <w:ind w:left="0"/>
              <w:rPr>
                <w:rFonts w:cstheme="minorHAnsi"/>
                <w:b/>
                <w:sz w:val="20"/>
                <w:szCs w:val="20"/>
              </w:rPr>
            </w:pPr>
          </w:p>
          <w:p w14:paraId="4B1D10A6" w14:textId="47F8353F" w:rsidR="001447C6" w:rsidRPr="002A7BEF" w:rsidRDefault="00516C4D" w:rsidP="00C2773E">
            <w:pPr>
              <w:pStyle w:val="ListParagraph"/>
              <w:tabs>
                <w:tab w:val="left" w:pos="3405"/>
              </w:tabs>
              <w:ind w:left="0"/>
              <w:rPr>
                <w:rFonts w:cstheme="minorHAnsi"/>
                <w:b/>
              </w:rPr>
            </w:pPr>
            <w:r w:rsidRPr="002A7BEF">
              <w:rPr>
                <w:rFonts w:cstheme="minorHAnsi"/>
                <w:b/>
                <w:u w:val="single"/>
              </w:rPr>
              <w:t>School Improvement P</w:t>
            </w:r>
            <w:r w:rsidR="008D4612" w:rsidRPr="002A7BEF">
              <w:rPr>
                <w:rFonts w:cstheme="minorHAnsi"/>
                <w:b/>
                <w:u w:val="single"/>
              </w:rPr>
              <w:t>riority 1</w:t>
            </w:r>
            <w:r w:rsidR="008D4612" w:rsidRPr="002A7BEF">
              <w:rPr>
                <w:rFonts w:cstheme="minorHAnsi"/>
                <w:b/>
              </w:rPr>
              <w:t xml:space="preserve">: </w:t>
            </w:r>
            <w:r w:rsidR="002118E7">
              <w:rPr>
                <w:rFonts w:cstheme="minorHAnsi"/>
                <w:b/>
              </w:rPr>
              <w:t>Leadership and Management</w:t>
            </w:r>
          </w:p>
          <w:p w14:paraId="35148859" w14:textId="77777777" w:rsidR="001447C6" w:rsidRPr="0013173B" w:rsidRDefault="001447C6" w:rsidP="00C2773E">
            <w:pPr>
              <w:pStyle w:val="ListParagraph"/>
              <w:tabs>
                <w:tab w:val="left" w:pos="3405"/>
              </w:tabs>
              <w:ind w:left="0"/>
              <w:rPr>
                <w:rFonts w:cstheme="minorHAnsi"/>
                <w:b/>
                <w:sz w:val="20"/>
                <w:szCs w:val="20"/>
              </w:rPr>
            </w:pPr>
          </w:p>
          <w:p w14:paraId="6FBF8237" w14:textId="77777777" w:rsidR="001447C6" w:rsidRPr="0013173B" w:rsidRDefault="001447C6" w:rsidP="00C2773E">
            <w:pPr>
              <w:pStyle w:val="ListParagraph"/>
              <w:tabs>
                <w:tab w:val="left" w:pos="3405"/>
              </w:tabs>
              <w:ind w:left="0"/>
              <w:rPr>
                <w:rFonts w:cstheme="minorHAnsi"/>
                <w:b/>
                <w:sz w:val="20"/>
                <w:szCs w:val="20"/>
              </w:rPr>
            </w:pPr>
          </w:p>
          <w:p w14:paraId="20F3678D" w14:textId="77777777" w:rsidR="001447C6" w:rsidRPr="0013173B" w:rsidRDefault="001447C6" w:rsidP="00C2773E">
            <w:pPr>
              <w:pStyle w:val="ListParagraph"/>
              <w:tabs>
                <w:tab w:val="left" w:pos="3405"/>
              </w:tabs>
              <w:ind w:left="0"/>
              <w:rPr>
                <w:rFonts w:cstheme="minorHAnsi"/>
                <w:sz w:val="20"/>
                <w:szCs w:val="20"/>
              </w:rPr>
            </w:pPr>
          </w:p>
          <w:p w14:paraId="34D85188" w14:textId="77777777" w:rsidR="001447C6" w:rsidRPr="0013173B" w:rsidRDefault="001447C6" w:rsidP="00C2773E">
            <w:pPr>
              <w:pStyle w:val="ListParagraph"/>
              <w:tabs>
                <w:tab w:val="left" w:pos="3405"/>
              </w:tabs>
              <w:ind w:left="0"/>
              <w:rPr>
                <w:rFonts w:cstheme="minorHAnsi"/>
                <w:sz w:val="20"/>
                <w:szCs w:val="20"/>
              </w:rPr>
            </w:pPr>
          </w:p>
          <w:p w14:paraId="69BCA8EB" w14:textId="77777777" w:rsidR="001447C6" w:rsidRPr="0013173B" w:rsidRDefault="001447C6" w:rsidP="00C2773E">
            <w:pPr>
              <w:pStyle w:val="ListParagraph"/>
              <w:tabs>
                <w:tab w:val="left" w:pos="3405"/>
              </w:tabs>
              <w:ind w:left="0"/>
              <w:rPr>
                <w:rFonts w:cstheme="minorHAnsi"/>
                <w:sz w:val="20"/>
                <w:szCs w:val="20"/>
              </w:rPr>
            </w:pPr>
          </w:p>
          <w:p w14:paraId="05A92966" w14:textId="77777777" w:rsidR="001447C6" w:rsidRPr="0013173B" w:rsidRDefault="001447C6" w:rsidP="00C2773E">
            <w:pPr>
              <w:pStyle w:val="ListParagraph"/>
              <w:tabs>
                <w:tab w:val="left" w:pos="3405"/>
              </w:tabs>
              <w:ind w:left="0"/>
              <w:rPr>
                <w:rFonts w:cstheme="minorHAnsi"/>
                <w:sz w:val="20"/>
                <w:szCs w:val="20"/>
              </w:rPr>
            </w:pPr>
          </w:p>
        </w:tc>
      </w:tr>
      <w:tr w:rsidR="008D4612" w:rsidRPr="0013173B" w14:paraId="002E4280" w14:textId="77777777" w:rsidTr="009146D7">
        <w:trPr>
          <w:trHeight w:hRule="exact" w:val="12169"/>
        </w:trPr>
        <w:tc>
          <w:tcPr>
            <w:tcW w:w="10461" w:type="dxa"/>
          </w:tcPr>
          <w:p w14:paraId="07E98EA9" w14:textId="77777777" w:rsidR="008D4612" w:rsidRPr="002A7BEF" w:rsidRDefault="00516C4D" w:rsidP="00C2773E">
            <w:pPr>
              <w:pStyle w:val="ListParagraph"/>
              <w:tabs>
                <w:tab w:val="left" w:pos="3405"/>
              </w:tabs>
              <w:ind w:left="0"/>
              <w:rPr>
                <w:rFonts w:cstheme="minorHAnsi"/>
                <w:b/>
              </w:rPr>
            </w:pPr>
            <w:r w:rsidRPr="002A7BEF">
              <w:rPr>
                <w:rFonts w:cstheme="minorHAnsi"/>
                <w:b/>
                <w:u w:val="single"/>
              </w:rPr>
              <w:t>Progress and I</w:t>
            </w:r>
            <w:r w:rsidR="008D4612" w:rsidRPr="002A7BEF">
              <w:rPr>
                <w:rFonts w:cstheme="minorHAnsi"/>
                <w:b/>
                <w:u w:val="single"/>
              </w:rPr>
              <w:t>mpact</w:t>
            </w:r>
            <w:r w:rsidR="008D4612" w:rsidRPr="002A7BEF">
              <w:rPr>
                <w:rFonts w:cstheme="minorHAnsi"/>
                <w:b/>
              </w:rPr>
              <w:t>:</w:t>
            </w:r>
          </w:p>
          <w:p w14:paraId="26129574" w14:textId="77777777" w:rsidR="008D4612" w:rsidRPr="002A7BEF" w:rsidRDefault="008D4612" w:rsidP="00C2773E">
            <w:pPr>
              <w:pStyle w:val="ListParagraph"/>
              <w:tabs>
                <w:tab w:val="left" w:pos="3405"/>
              </w:tabs>
              <w:ind w:left="0"/>
              <w:rPr>
                <w:rFonts w:cstheme="minorHAnsi"/>
                <w:b/>
              </w:rPr>
            </w:pPr>
          </w:p>
          <w:p w14:paraId="3DD4BD20" w14:textId="782E0735" w:rsidR="009A044B" w:rsidRDefault="006B455E" w:rsidP="006B455E">
            <w:pPr>
              <w:tabs>
                <w:tab w:val="left" w:pos="3405"/>
              </w:tabs>
              <w:rPr>
                <w:rFonts w:cstheme="minorHAnsi"/>
                <w:b/>
              </w:rPr>
            </w:pPr>
            <w:r w:rsidRPr="006B455E">
              <w:rPr>
                <w:rFonts w:cstheme="minorHAnsi"/>
                <w:b/>
              </w:rPr>
              <w:t>In session 2019/20 we continued to use our aims to underpin the ethos of our school at every opportunity with all stakeholders.  In classrooms, around the school, at assemblies and during discussions we continued to relate these with SHANARRI and Children’s Rights.</w:t>
            </w:r>
          </w:p>
          <w:p w14:paraId="2D40C0C9" w14:textId="77777777" w:rsidR="009A044B" w:rsidRDefault="009A044B" w:rsidP="006B455E">
            <w:pPr>
              <w:tabs>
                <w:tab w:val="left" w:pos="3405"/>
              </w:tabs>
              <w:rPr>
                <w:rFonts w:cstheme="minorHAnsi"/>
                <w:b/>
              </w:rPr>
            </w:pPr>
          </w:p>
          <w:p w14:paraId="23BE9EB0" w14:textId="25684C38" w:rsidR="006B455E" w:rsidRPr="006B455E" w:rsidRDefault="006B455E" w:rsidP="006B455E">
            <w:pPr>
              <w:tabs>
                <w:tab w:val="left" w:pos="3405"/>
              </w:tabs>
              <w:rPr>
                <w:rFonts w:cstheme="minorHAnsi"/>
                <w:b/>
              </w:rPr>
            </w:pPr>
            <w:r w:rsidRPr="006B455E">
              <w:rPr>
                <w:rFonts w:cstheme="minorHAnsi"/>
                <w:b/>
              </w:rPr>
              <w:t xml:space="preserve">Restorative Practice Training </w:t>
            </w:r>
            <w:r>
              <w:rPr>
                <w:rFonts w:cstheme="minorHAnsi"/>
                <w:b/>
              </w:rPr>
              <w:t>was</w:t>
            </w:r>
            <w:r w:rsidRPr="006B455E">
              <w:rPr>
                <w:rFonts w:cstheme="minorHAnsi"/>
                <w:b/>
              </w:rPr>
              <w:t xml:space="preserve"> undertaken by </w:t>
            </w:r>
            <w:r>
              <w:rPr>
                <w:rFonts w:cstheme="minorHAnsi"/>
                <w:b/>
              </w:rPr>
              <w:t xml:space="preserve">a </w:t>
            </w:r>
            <w:r w:rsidRPr="006B455E">
              <w:rPr>
                <w:rFonts w:cstheme="minorHAnsi"/>
                <w:b/>
              </w:rPr>
              <w:t xml:space="preserve">small number of </w:t>
            </w:r>
            <w:r>
              <w:rPr>
                <w:rFonts w:cstheme="minorHAnsi"/>
                <w:b/>
              </w:rPr>
              <w:t xml:space="preserve">support </w:t>
            </w:r>
            <w:r w:rsidRPr="006B455E">
              <w:rPr>
                <w:rFonts w:cstheme="minorHAnsi"/>
                <w:b/>
              </w:rPr>
              <w:t>staff who were not at Ancrum when</w:t>
            </w:r>
            <w:r>
              <w:rPr>
                <w:rFonts w:cstheme="minorHAnsi"/>
                <w:b/>
              </w:rPr>
              <w:t xml:space="preserve"> this training had previously been</w:t>
            </w:r>
            <w:r w:rsidRPr="006B455E">
              <w:rPr>
                <w:rFonts w:cstheme="minorHAnsi"/>
                <w:b/>
              </w:rPr>
              <w:t xml:space="preserve"> done.</w:t>
            </w:r>
            <w:r>
              <w:rPr>
                <w:rFonts w:cstheme="minorHAnsi"/>
                <w:b/>
              </w:rPr>
              <w:t xml:space="preserve"> They worked with our Educational Psychologist, Denise Martin to build their knowledge and discuss impacts of responding to behaviours displayed and the importance of doing this in a restorative manner. This training then was then used in the playground and during activities led by support staff to underpin their practice.</w:t>
            </w:r>
          </w:p>
          <w:p w14:paraId="6BA755D7" w14:textId="77777777" w:rsidR="009A044B" w:rsidRDefault="009A044B" w:rsidP="006B455E">
            <w:pPr>
              <w:tabs>
                <w:tab w:val="left" w:pos="3405"/>
              </w:tabs>
              <w:rPr>
                <w:rFonts w:cstheme="minorHAnsi"/>
                <w:b/>
              </w:rPr>
            </w:pPr>
          </w:p>
          <w:p w14:paraId="66AE5086" w14:textId="0E289A48" w:rsidR="006B455E" w:rsidRDefault="006B455E" w:rsidP="006B455E">
            <w:pPr>
              <w:tabs>
                <w:tab w:val="left" w:pos="3405"/>
              </w:tabs>
              <w:rPr>
                <w:rFonts w:cstheme="minorHAnsi"/>
                <w:b/>
              </w:rPr>
            </w:pPr>
            <w:r>
              <w:rPr>
                <w:rFonts w:cstheme="minorHAnsi"/>
                <w:b/>
              </w:rPr>
              <w:t>S</w:t>
            </w:r>
            <w:r w:rsidRPr="006B455E">
              <w:rPr>
                <w:rFonts w:cstheme="minorHAnsi"/>
                <w:b/>
              </w:rPr>
              <w:t>elf-evaluat</w:t>
            </w:r>
            <w:r>
              <w:rPr>
                <w:rFonts w:cstheme="minorHAnsi"/>
                <w:b/>
              </w:rPr>
              <w:t>ion was undertaken</w:t>
            </w:r>
            <w:r w:rsidRPr="006B455E">
              <w:rPr>
                <w:rFonts w:cstheme="minorHAnsi"/>
                <w:b/>
              </w:rPr>
              <w:t xml:space="preserve"> regularly through planned collegiate activities detailed in yearly collegiate calendar.</w:t>
            </w:r>
            <w:r>
              <w:rPr>
                <w:rFonts w:cstheme="minorHAnsi"/>
                <w:b/>
              </w:rPr>
              <w:t xml:space="preserve"> Looking at how we could </w:t>
            </w:r>
            <w:r w:rsidR="00746B10">
              <w:rPr>
                <w:rFonts w:cstheme="minorHAnsi"/>
                <w:b/>
              </w:rPr>
              <w:t>improve,</w:t>
            </w:r>
            <w:r>
              <w:rPr>
                <w:rFonts w:cstheme="minorHAnsi"/>
                <w:b/>
              </w:rPr>
              <w:t xml:space="preserve"> and support practice was discussed at planning meetings, attainment meetings and during planned CLPL sessions.  E</w:t>
            </w:r>
            <w:r w:rsidRPr="006B455E">
              <w:rPr>
                <w:rFonts w:cstheme="minorHAnsi"/>
                <w:b/>
              </w:rPr>
              <w:t xml:space="preserve">valuative language </w:t>
            </w:r>
            <w:r>
              <w:rPr>
                <w:rFonts w:cstheme="minorHAnsi"/>
                <w:b/>
              </w:rPr>
              <w:t xml:space="preserve">was used </w:t>
            </w:r>
            <w:r w:rsidRPr="006B455E">
              <w:rPr>
                <w:rFonts w:cstheme="minorHAnsi"/>
                <w:b/>
              </w:rPr>
              <w:t>when feeding back to staff and pupils</w:t>
            </w:r>
            <w:r>
              <w:rPr>
                <w:rFonts w:cstheme="minorHAnsi"/>
                <w:b/>
              </w:rPr>
              <w:t>, e.g. after Walkabouts, PSVs</w:t>
            </w:r>
            <w:r w:rsidR="005A4AD1">
              <w:rPr>
                <w:rFonts w:cstheme="minorHAnsi"/>
                <w:b/>
              </w:rPr>
              <w:t xml:space="preserve"> and </w:t>
            </w:r>
            <w:r>
              <w:rPr>
                <w:rFonts w:cstheme="minorHAnsi"/>
                <w:b/>
              </w:rPr>
              <w:t>when describing results of surveys carried out.</w:t>
            </w:r>
          </w:p>
          <w:p w14:paraId="2872260E" w14:textId="77777777" w:rsidR="009A044B" w:rsidRDefault="009A044B" w:rsidP="006B455E">
            <w:pPr>
              <w:tabs>
                <w:tab w:val="left" w:pos="3405"/>
              </w:tabs>
              <w:rPr>
                <w:rFonts w:cstheme="minorHAnsi"/>
                <w:b/>
              </w:rPr>
            </w:pPr>
          </w:p>
          <w:p w14:paraId="4C1D2AB6" w14:textId="1836970D" w:rsidR="006B455E" w:rsidRPr="006B455E" w:rsidRDefault="006B455E" w:rsidP="006B455E">
            <w:pPr>
              <w:tabs>
                <w:tab w:val="left" w:pos="3405"/>
              </w:tabs>
              <w:rPr>
                <w:rFonts w:cstheme="minorHAnsi"/>
                <w:b/>
              </w:rPr>
            </w:pPr>
            <w:r>
              <w:rPr>
                <w:rFonts w:cstheme="minorHAnsi"/>
                <w:b/>
              </w:rPr>
              <w:t xml:space="preserve">After specific CLPL, </w:t>
            </w:r>
            <w:r w:rsidRPr="006B455E">
              <w:rPr>
                <w:rFonts w:cstheme="minorHAnsi"/>
                <w:b/>
              </w:rPr>
              <w:t>expectations for improvements in learning</w:t>
            </w:r>
            <w:r>
              <w:rPr>
                <w:rFonts w:cstheme="minorHAnsi"/>
                <w:b/>
              </w:rPr>
              <w:t xml:space="preserve"> and teaching were evaluated during </w:t>
            </w:r>
            <w:r w:rsidRPr="006B455E">
              <w:rPr>
                <w:rFonts w:cstheme="minorHAnsi"/>
                <w:b/>
              </w:rPr>
              <w:t>classroom observations/ peer visits and walkabouts</w:t>
            </w:r>
            <w:r>
              <w:rPr>
                <w:rFonts w:cstheme="minorHAnsi"/>
                <w:b/>
              </w:rPr>
              <w:t xml:space="preserve"> and feedback was given about this. A high standard in the </w:t>
            </w:r>
            <w:r w:rsidR="00A63CD4">
              <w:rPr>
                <w:rFonts w:cstheme="minorHAnsi"/>
                <w:b/>
              </w:rPr>
              <w:t>teaching of numeracy and maths was observed across the school and there was a clear consistency in the delivery</w:t>
            </w:r>
            <w:r w:rsidR="005A4AD1">
              <w:rPr>
                <w:rFonts w:cstheme="minorHAnsi"/>
                <w:b/>
              </w:rPr>
              <w:t>, after extensive training over this and previous sessions</w:t>
            </w:r>
            <w:r w:rsidR="00A63CD4">
              <w:rPr>
                <w:rFonts w:cstheme="minorHAnsi"/>
                <w:b/>
              </w:rPr>
              <w:t>.</w:t>
            </w:r>
          </w:p>
          <w:p w14:paraId="08A57C5E" w14:textId="77777777" w:rsidR="009A044B" w:rsidRDefault="009A044B" w:rsidP="00A63CD4">
            <w:pPr>
              <w:tabs>
                <w:tab w:val="left" w:pos="3405"/>
              </w:tabs>
              <w:rPr>
                <w:rFonts w:cstheme="minorHAnsi"/>
                <w:b/>
              </w:rPr>
            </w:pPr>
          </w:p>
          <w:p w14:paraId="6D247294" w14:textId="3E2ABD1B" w:rsidR="00A63CD4" w:rsidRDefault="006B455E" w:rsidP="00A63CD4">
            <w:pPr>
              <w:tabs>
                <w:tab w:val="left" w:pos="3405"/>
              </w:tabs>
              <w:rPr>
                <w:rFonts w:cstheme="minorHAnsi"/>
                <w:b/>
              </w:rPr>
            </w:pPr>
            <w:r w:rsidRPr="00A63CD4">
              <w:rPr>
                <w:rFonts w:cstheme="minorHAnsi"/>
                <w:b/>
              </w:rPr>
              <w:t xml:space="preserve">Sharing Practice sessions within school </w:t>
            </w:r>
            <w:r w:rsidR="00A63CD4">
              <w:rPr>
                <w:rFonts w:cstheme="minorHAnsi"/>
                <w:b/>
              </w:rPr>
              <w:t>took place, with teachers, Curricular Leaders and SLT sharing practice which they specifically had undertaken with a view to disseminating. A session was held with a member of staff from our Improvement Partnership school on Target Setting. This was extremely useful.</w:t>
            </w:r>
          </w:p>
          <w:p w14:paraId="6ADF2DE3" w14:textId="77777777" w:rsidR="009A044B" w:rsidRDefault="009A044B" w:rsidP="00A63CD4">
            <w:pPr>
              <w:tabs>
                <w:tab w:val="left" w:pos="3405"/>
              </w:tabs>
              <w:rPr>
                <w:rFonts w:cstheme="minorHAnsi"/>
                <w:b/>
              </w:rPr>
            </w:pPr>
          </w:p>
          <w:p w14:paraId="06158BBB" w14:textId="4C41D3A8" w:rsidR="006B455E" w:rsidRDefault="00A63CD4" w:rsidP="00A63CD4">
            <w:pPr>
              <w:tabs>
                <w:tab w:val="left" w:pos="3405"/>
              </w:tabs>
              <w:rPr>
                <w:rFonts w:cstheme="minorHAnsi"/>
                <w:b/>
              </w:rPr>
            </w:pPr>
            <w:r>
              <w:rPr>
                <w:rFonts w:cstheme="minorHAnsi"/>
                <w:b/>
              </w:rPr>
              <w:t>Detailed t</w:t>
            </w:r>
            <w:r w:rsidR="006B455E" w:rsidRPr="00A63CD4">
              <w:rPr>
                <w:rFonts w:cstheme="minorHAnsi"/>
                <w:b/>
              </w:rPr>
              <w:t xml:space="preserve">racking of Literacy, Numeracy and Maths </w:t>
            </w:r>
            <w:r>
              <w:rPr>
                <w:rFonts w:cstheme="minorHAnsi"/>
                <w:b/>
              </w:rPr>
              <w:t xml:space="preserve">was kept up to date and time was spent during lockdown, making sure all trackers reflected </w:t>
            </w:r>
            <w:r w:rsidR="00746B10">
              <w:rPr>
                <w:rFonts w:cstheme="minorHAnsi"/>
                <w:b/>
              </w:rPr>
              <w:t>children’s</w:t>
            </w:r>
            <w:r>
              <w:rPr>
                <w:rFonts w:cstheme="minorHAnsi"/>
                <w:b/>
              </w:rPr>
              <w:t>’ progress in order that a clear picture of where they had been before lockdown was known and recorded.</w:t>
            </w:r>
          </w:p>
          <w:p w14:paraId="32554830" w14:textId="77777777" w:rsidR="009A044B" w:rsidRDefault="009A044B" w:rsidP="009146D7">
            <w:pPr>
              <w:tabs>
                <w:tab w:val="left" w:pos="3405"/>
              </w:tabs>
              <w:rPr>
                <w:rFonts w:cstheme="minorHAnsi"/>
                <w:b/>
              </w:rPr>
            </w:pPr>
          </w:p>
          <w:p w14:paraId="67292E5A" w14:textId="0EF0435F" w:rsidR="006B455E" w:rsidRDefault="009146D7" w:rsidP="009146D7">
            <w:pPr>
              <w:tabs>
                <w:tab w:val="left" w:pos="3405"/>
              </w:tabs>
              <w:rPr>
                <w:rFonts w:cstheme="minorHAnsi"/>
                <w:b/>
              </w:rPr>
            </w:pPr>
            <w:r w:rsidRPr="009146D7">
              <w:rPr>
                <w:rFonts w:cstheme="minorHAnsi"/>
                <w:b/>
              </w:rPr>
              <w:t>CLPL in using and understanding BGE Tracking/Reporting tool for all teaching staff and SLT</w:t>
            </w:r>
            <w:r>
              <w:rPr>
                <w:rFonts w:cstheme="minorHAnsi"/>
                <w:b/>
              </w:rPr>
              <w:t xml:space="preserve"> was undertaken throughout the session to support this development.</w:t>
            </w:r>
            <w:r w:rsidR="00637B2A">
              <w:rPr>
                <w:rFonts w:cstheme="minorHAnsi"/>
                <w:b/>
              </w:rPr>
              <w:t xml:space="preserve"> </w:t>
            </w:r>
            <w:r>
              <w:rPr>
                <w:rFonts w:cstheme="minorHAnsi"/>
                <w:b/>
              </w:rPr>
              <w:t>This new tool was</w:t>
            </w:r>
            <w:r w:rsidR="006B455E" w:rsidRPr="009146D7">
              <w:rPr>
                <w:rFonts w:cstheme="minorHAnsi"/>
                <w:b/>
              </w:rPr>
              <w:t xml:space="preserve"> used in session 2019-20 to track </w:t>
            </w:r>
            <w:r>
              <w:rPr>
                <w:rFonts w:cstheme="minorHAnsi"/>
                <w:b/>
              </w:rPr>
              <w:t>Literacy, Numeracy and Maths</w:t>
            </w:r>
            <w:r w:rsidR="006B455E" w:rsidRPr="009146D7">
              <w:rPr>
                <w:rFonts w:cstheme="minorHAnsi"/>
                <w:b/>
              </w:rPr>
              <w:t>.</w:t>
            </w:r>
            <w:r>
              <w:rPr>
                <w:rFonts w:cstheme="minorHAnsi"/>
                <w:b/>
              </w:rPr>
              <w:t xml:space="preserve"> It was used to create reports for children with sections in Literacy, Numeracy, Maths, Health and Well-being as well as having a general comment. These sections were agreed upon by the Ancrum Parent Partnership.</w:t>
            </w:r>
          </w:p>
          <w:p w14:paraId="1C5BB0C5" w14:textId="77777777" w:rsidR="009A044B" w:rsidRDefault="009A044B" w:rsidP="009146D7">
            <w:pPr>
              <w:tabs>
                <w:tab w:val="left" w:pos="3405"/>
              </w:tabs>
              <w:rPr>
                <w:rFonts w:cstheme="minorHAnsi"/>
                <w:b/>
              </w:rPr>
            </w:pPr>
          </w:p>
          <w:p w14:paraId="63CDF16C" w14:textId="0CBF2784" w:rsidR="009146D7" w:rsidRDefault="009146D7" w:rsidP="009146D7">
            <w:pPr>
              <w:tabs>
                <w:tab w:val="left" w:pos="3405"/>
              </w:tabs>
              <w:rPr>
                <w:rFonts w:cstheme="minorHAnsi"/>
                <w:b/>
              </w:rPr>
            </w:pPr>
            <w:r>
              <w:rPr>
                <w:rFonts w:cstheme="minorHAnsi"/>
                <w:b/>
              </w:rPr>
              <w:t>R</w:t>
            </w:r>
            <w:r w:rsidR="006B455E" w:rsidRPr="009146D7">
              <w:rPr>
                <w:rFonts w:cstheme="minorHAnsi"/>
                <w:b/>
              </w:rPr>
              <w:t>egular focussed discussions</w:t>
            </w:r>
            <w:r>
              <w:rPr>
                <w:rFonts w:cstheme="minorHAnsi"/>
                <w:b/>
              </w:rPr>
              <w:t xml:space="preserve"> were had during planning and attainment meetings</w:t>
            </w:r>
            <w:r w:rsidR="006B455E" w:rsidRPr="009146D7">
              <w:rPr>
                <w:rFonts w:cstheme="minorHAnsi"/>
                <w:b/>
              </w:rPr>
              <w:t xml:space="preserve"> using data and tracking </w:t>
            </w:r>
            <w:r>
              <w:rPr>
                <w:rFonts w:cstheme="minorHAnsi"/>
                <w:b/>
              </w:rPr>
              <w:t>which</w:t>
            </w:r>
            <w:r w:rsidR="006B455E" w:rsidRPr="009146D7">
              <w:rPr>
                <w:rFonts w:cstheme="minorHAnsi"/>
                <w:b/>
              </w:rPr>
              <w:t xml:space="preserve"> support</w:t>
            </w:r>
            <w:r>
              <w:rPr>
                <w:rFonts w:cstheme="minorHAnsi"/>
                <w:b/>
              </w:rPr>
              <w:t>ed</w:t>
            </w:r>
            <w:r w:rsidR="006B455E" w:rsidRPr="009146D7">
              <w:rPr>
                <w:rFonts w:cstheme="minorHAnsi"/>
                <w:b/>
              </w:rPr>
              <w:t xml:space="preserve"> universal learning as well as targeted interventions.</w:t>
            </w:r>
            <w:r>
              <w:rPr>
                <w:rFonts w:cstheme="minorHAnsi"/>
                <w:b/>
              </w:rPr>
              <w:t xml:space="preserve"> Targeted interventions were mainly supported by terms 2 and 3 by classroom teachers, but some work in writing was completed during focussed RCT and Supporting Learning time.</w:t>
            </w:r>
          </w:p>
          <w:p w14:paraId="07B08428" w14:textId="77777777" w:rsidR="009A044B" w:rsidRDefault="009A044B" w:rsidP="009146D7">
            <w:pPr>
              <w:tabs>
                <w:tab w:val="left" w:pos="3405"/>
              </w:tabs>
              <w:rPr>
                <w:rFonts w:cstheme="minorHAnsi"/>
                <w:b/>
              </w:rPr>
            </w:pPr>
          </w:p>
          <w:p w14:paraId="4B70626C" w14:textId="049949CA" w:rsidR="006B455E" w:rsidRPr="009146D7" w:rsidRDefault="009146D7" w:rsidP="009146D7">
            <w:pPr>
              <w:tabs>
                <w:tab w:val="left" w:pos="3405"/>
              </w:tabs>
              <w:rPr>
                <w:rFonts w:cstheme="minorHAnsi"/>
                <w:b/>
              </w:rPr>
            </w:pPr>
            <w:r>
              <w:rPr>
                <w:rFonts w:cstheme="minorHAnsi"/>
                <w:b/>
              </w:rPr>
              <w:t>P</w:t>
            </w:r>
            <w:r w:rsidR="006B455E" w:rsidRPr="009146D7">
              <w:rPr>
                <w:rFonts w:cstheme="minorHAnsi"/>
                <w:b/>
              </w:rPr>
              <w:t>arent</w:t>
            </w:r>
            <w:r>
              <w:rPr>
                <w:rFonts w:cstheme="minorHAnsi"/>
                <w:b/>
              </w:rPr>
              <w:t>al</w:t>
            </w:r>
            <w:r w:rsidR="006B455E" w:rsidRPr="009146D7">
              <w:rPr>
                <w:rFonts w:cstheme="minorHAnsi"/>
                <w:b/>
              </w:rPr>
              <w:t xml:space="preserve"> communication using Pastoral Notes, MOSAIC and Parent Meeting forms</w:t>
            </w:r>
            <w:r>
              <w:rPr>
                <w:rFonts w:cstheme="minorHAnsi"/>
                <w:b/>
              </w:rPr>
              <w:t xml:space="preserve"> were kept updated.</w:t>
            </w:r>
          </w:p>
          <w:p w14:paraId="17DEC6AD" w14:textId="77777777" w:rsidR="006B455E" w:rsidRPr="006B455E" w:rsidRDefault="006B455E" w:rsidP="006B455E">
            <w:pPr>
              <w:pStyle w:val="ListParagraph"/>
              <w:tabs>
                <w:tab w:val="left" w:pos="3405"/>
              </w:tabs>
              <w:rPr>
                <w:rFonts w:cstheme="minorHAnsi"/>
                <w:b/>
              </w:rPr>
            </w:pPr>
          </w:p>
          <w:p w14:paraId="70B8EAF8" w14:textId="77777777" w:rsidR="006B455E" w:rsidRPr="006B455E" w:rsidRDefault="006B455E" w:rsidP="006B455E">
            <w:pPr>
              <w:pStyle w:val="ListParagraph"/>
              <w:tabs>
                <w:tab w:val="left" w:pos="3405"/>
              </w:tabs>
              <w:rPr>
                <w:rFonts w:cstheme="minorHAnsi"/>
                <w:b/>
              </w:rPr>
            </w:pPr>
          </w:p>
          <w:p w14:paraId="32B5B6B0" w14:textId="5D651511" w:rsidR="008D4612" w:rsidRPr="002A7BEF" w:rsidRDefault="008D4612" w:rsidP="006B455E">
            <w:pPr>
              <w:pStyle w:val="ListParagraph"/>
              <w:tabs>
                <w:tab w:val="left" w:pos="3405"/>
              </w:tabs>
              <w:ind w:left="0"/>
              <w:rPr>
                <w:rFonts w:cstheme="minorHAnsi"/>
                <w:b/>
              </w:rPr>
            </w:pPr>
          </w:p>
        </w:tc>
      </w:tr>
      <w:tr w:rsidR="00203FC6" w:rsidRPr="0013173B" w14:paraId="73779575" w14:textId="77777777" w:rsidTr="00313EF2">
        <w:trPr>
          <w:trHeight w:hRule="exact" w:val="5156"/>
        </w:trPr>
        <w:tc>
          <w:tcPr>
            <w:tcW w:w="10461" w:type="dxa"/>
          </w:tcPr>
          <w:p w14:paraId="09B9E3B2" w14:textId="77777777" w:rsidR="00203FC6" w:rsidRPr="002A7BEF" w:rsidRDefault="00516C4D" w:rsidP="00203FC6">
            <w:pPr>
              <w:pStyle w:val="ListParagraph"/>
              <w:tabs>
                <w:tab w:val="left" w:pos="3405"/>
              </w:tabs>
              <w:ind w:left="0"/>
              <w:rPr>
                <w:rFonts w:cstheme="minorHAnsi"/>
              </w:rPr>
            </w:pPr>
            <w:r w:rsidRPr="002A7BEF">
              <w:rPr>
                <w:rFonts w:cstheme="minorHAnsi"/>
                <w:u w:val="single"/>
              </w:rPr>
              <w:lastRenderedPageBreak/>
              <w:t>Next S</w:t>
            </w:r>
            <w:r w:rsidR="00203FC6" w:rsidRPr="002A7BEF">
              <w:rPr>
                <w:rFonts w:cstheme="minorHAnsi"/>
                <w:u w:val="single"/>
              </w:rPr>
              <w:t>teps</w:t>
            </w:r>
            <w:r w:rsidR="00203FC6" w:rsidRPr="002A7BEF">
              <w:rPr>
                <w:rFonts w:cstheme="minorHAnsi"/>
              </w:rPr>
              <w:t>:</w:t>
            </w:r>
          </w:p>
          <w:p w14:paraId="3B60EA2C" w14:textId="77777777" w:rsidR="00042828" w:rsidRPr="002A7BEF" w:rsidRDefault="00042828" w:rsidP="00203FC6">
            <w:pPr>
              <w:pStyle w:val="ListParagraph"/>
              <w:tabs>
                <w:tab w:val="left" w:pos="3405"/>
              </w:tabs>
              <w:ind w:left="0"/>
              <w:rPr>
                <w:rFonts w:cstheme="minorHAnsi"/>
              </w:rPr>
            </w:pPr>
          </w:p>
          <w:p w14:paraId="6306EF9C" w14:textId="77777777" w:rsidR="00313EF2" w:rsidRPr="00B31557" w:rsidRDefault="00313EF2" w:rsidP="00313EF2">
            <w:pPr>
              <w:tabs>
                <w:tab w:val="left" w:pos="3405"/>
              </w:tabs>
              <w:rPr>
                <w:rFonts w:cstheme="minorHAnsi"/>
                <w:b/>
              </w:rPr>
            </w:pPr>
            <w:r w:rsidRPr="00B31557">
              <w:rPr>
                <w:rFonts w:cstheme="minorHAnsi"/>
                <w:b/>
              </w:rPr>
              <w:t>Introduce ‘Wee HGIOS’ to all learners during assemblies. Use ‘Wee HGIOS’ with Pupil Council and other Pupil Focus Groups to add their voice to self-evaluation in a more structured way. Add the opportunity in all classes for pupils to give feedback on learning and teaching to, already in place, Pupil Voice classroom boards. Pupil Council reps to feedback to DHT at meetings, class perceptions of this.</w:t>
            </w:r>
          </w:p>
          <w:p w14:paraId="1C231D9F" w14:textId="77777777" w:rsidR="00313EF2" w:rsidRPr="00B31557" w:rsidRDefault="00313EF2" w:rsidP="00313EF2">
            <w:pPr>
              <w:pStyle w:val="ListParagraph"/>
              <w:tabs>
                <w:tab w:val="left" w:pos="3405"/>
              </w:tabs>
              <w:rPr>
                <w:rFonts w:cstheme="minorHAnsi"/>
                <w:b/>
              </w:rPr>
            </w:pPr>
          </w:p>
          <w:p w14:paraId="0A343076" w14:textId="77777777" w:rsidR="00313EF2" w:rsidRPr="00B31557" w:rsidRDefault="00313EF2" w:rsidP="00313EF2">
            <w:pPr>
              <w:pStyle w:val="ListParagraph"/>
              <w:tabs>
                <w:tab w:val="left" w:pos="3405"/>
              </w:tabs>
              <w:ind w:left="0"/>
              <w:rPr>
                <w:rFonts w:cstheme="minorHAnsi"/>
                <w:b/>
              </w:rPr>
            </w:pPr>
            <w:r w:rsidRPr="00B31557">
              <w:rPr>
                <w:rFonts w:cstheme="minorHAnsi"/>
                <w:b/>
              </w:rPr>
              <w:t>Continue to promote motivation, positive and growth mind-sets with our learners.</w:t>
            </w:r>
          </w:p>
          <w:p w14:paraId="0F33CE3A" w14:textId="77777777" w:rsidR="00313EF2" w:rsidRPr="00B31557" w:rsidRDefault="00313EF2" w:rsidP="00313EF2">
            <w:pPr>
              <w:pStyle w:val="ListParagraph"/>
              <w:tabs>
                <w:tab w:val="left" w:pos="3405"/>
              </w:tabs>
              <w:ind w:left="0"/>
              <w:rPr>
                <w:rFonts w:cstheme="minorHAnsi"/>
                <w:b/>
              </w:rPr>
            </w:pPr>
          </w:p>
          <w:p w14:paraId="517B32C1" w14:textId="77777777" w:rsidR="00313EF2" w:rsidRPr="00B31557" w:rsidRDefault="00313EF2" w:rsidP="00313EF2">
            <w:pPr>
              <w:pStyle w:val="ListParagraph"/>
              <w:tabs>
                <w:tab w:val="left" w:pos="3405"/>
              </w:tabs>
              <w:ind w:left="0"/>
              <w:rPr>
                <w:rFonts w:cstheme="minorHAnsi"/>
                <w:b/>
              </w:rPr>
            </w:pPr>
            <w:r w:rsidRPr="00B31557">
              <w:rPr>
                <w:rFonts w:cstheme="minorHAnsi"/>
                <w:b/>
              </w:rPr>
              <w:t>SLT to sample children’s work to support discussions around progress and decisions being made by teachers when entering data in BGE tool and when making CFE judgements of achievement of levels.</w:t>
            </w:r>
          </w:p>
          <w:p w14:paraId="7E56EBFA" w14:textId="77777777" w:rsidR="00313EF2" w:rsidRPr="00B31557" w:rsidRDefault="00313EF2" w:rsidP="00313EF2">
            <w:pPr>
              <w:pStyle w:val="ListParagraph"/>
              <w:tabs>
                <w:tab w:val="left" w:pos="3405"/>
              </w:tabs>
              <w:ind w:left="0"/>
              <w:rPr>
                <w:rFonts w:cstheme="minorHAnsi"/>
                <w:b/>
              </w:rPr>
            </w:pPr>
          </w:p>
          <w:p w14:paraId="67A7DC2A" w14:textId="77777777" w:rsidR="00313EF2" w:rsidRPr="00B31557" w:rsidRDefault="00313EF2" w:rsidP="00313EF2">
            <w:pPr>
              <w:pStyle w:val="ListParagraph"/>
              <w:tabs>
                <w:tab w:val="left" w:pos="3405"/>
              </w:tabs>
              <w:ind w:left="0"/>
              <w:rPr>
                <w:rFonts w:cstheme="minorHAnsi"/>
                <w:b/>
              </w:rPr>
            </w:pPr>
            <w:r w:rsidRPr="00B31557">
              <w:rPr>
                <w:rFonts w:cstheme="minorHAnsi"/>
                <w:b/>
              </w:rPr>
              <w:t>Implement target setting in literacy, numeracy and HWB this session for all</w:t>
            </w:r>
            <w:r>
              <w:rPr>
                <w:rFonts w:cstheme="minorHAnsi"/>
                <w:b/>
              </w:rPr>
              <w:t xml:space="preserve"> at the start of session 2020/21, work was done to prepare for this with staff who attended CLPL in session 19/20. This was also an area for reflection and preparation during lockdown.</w:t>
            </w:r>
          </w:p>
          <w:p w14:paraId="2DB62B53" w14:textId="77777777" w:rsidR="00313EF2" w:rsidRPr="00B31557" w:rsidRDefault="00313EF2" w:rsidP="00313EF2">
            <w:pPr>
              <w:pStyle w:val="ListParagraph"/>
              <w:tabs>
                <w:tab w:val="left" w:pos="3405"/>
              </w:tabs>
              <w:ind w:left="0"/>
              <w:rPr>
                <w:rFonts w:cstheme="minorHAnsi"/>
                <w:b/>
              </w:rPr>
            </w:pPr>
          </w:p>
          <w:p w14:paraId="40A8D07D" w14:textId="6E219C43" w:rsidR="00313EF2" w:rsidRPr="00B31557" w:rsidRDefault="00313EF2" w:rsidP="00313EF2">
            <w:pPr>
              <w:pStyle w:val="ListParagraph"/>
              <w:tabs>
                <w:tab w:val="left" w:pos="3405"/>
              </w:tabs>
              <w:ind w:left="0"/>
              <w:rPr>
                <w:rFonts w:cstheme="minorHAnsi"/>
                <w:b/>
              </w:rPr>
            </w:pPr>
            <w:r w:rsidRPr="00B31557">
              <w:rPr>
                <w:rFonts w:cstheme="minorHAnsi"/>
                <w:b/>
              </w:rPr>
              <w:t>Arrange reciprocal visit to our partnership school – Downfield in relation to target setting</w:t>
            </w:r>
            <w:r>
              <w:rPr>
                <w:rFonts w:cstheme="minorHAnsi"/>
                <w:b/>
              </w:rPr>
              <w:t xml:space="preserve"> after this has been somewhat established at Ancrum to moderate and learn from </w:t>
            </w:r>
            <w:r w:rsidR="00746B10">
              <w:rPr>
                <w:rFonts w:cstheme="minorHAnsi"/>
                <w:b/>
              </w:rPr>
              <w:t>each other’s</w:t>
            </w:r>
            <w:r>
              <w:rPr>
                <w:rFonts w:cstheme="minorHAnsi"/>
                <w:b/>
              </w:rPr>
              <w:t xml:space="preserve"> practice.</w:t>
            </w:r>
          </w:p>
          <w:p w14:paraId="1793A787" w14:textId="77777777" w:rsidR="00516C4D" w:rsidRPr="002A7BEF" w:rsidRDefault="00516C4D" w:rsidP="00203FC6">
            <w:pPr>
              <w:pStyle w:val="ListParagraph"/>
              <w:tabs>
                <w:tab w:val="left" w:pos="3405"/>
              </w:tabs>
              <w:ind w:left="0"/>
              <w:rPr>
                <w:rFonts w:cstheme="minorHAnsi"/>
              </w:rPr>
            </w:pPr>
          </w:p>
          <w:p w14:paraId="168EACA1" w14:textId="77777777" w:rsidR="00203FC6" w:rsidRPr="002A7BEF" w:rsidRDefault="00203FC6" w:rsidP="00203FC6">
            <w:pPr>
              <w:pStyle w:val="ListParagraph"/>
              <w:tabs>
                <w:tab w:val="left" w:pos="3405"/>
              </w:tabs>
              <w:ind w:left="0"/>
              <w:rPr>
                <w:rFonts w:cstheme="minorHAnsi"/>
              </w:rPr>
            </w:pPr>
          </w:p>
          <w:p w14:paraId="7A815402" w14:textId="77777777" w:rsidR="00203FC6" w:rsidRPr="002A7BEF" w:rsidRDefault="00203FC6" w:rsidP="00203FC6">
            <w:pPr>
              <w:pStyle w:val="ListParagraph"/>
              <w:tabs>
                <w:tab w:val="left" w:pos="3405"/>
              </w:tabs>
              <w:ind w:left="0"/>
              <w:rPr>
                <w:rFonts w:cstheme="minorHAnsi"/>
              </w:rPr>
            </w:pPr>
          </w:p>
          <w:p w14:paraId="4E80C16B" w14:textId="77777777" w:rsidR="00203FC6" w:rsidRPr="002A7BEF" w:rsidRDefault="00203FC6" w:rsidP="00203FC6">
            <w:pPr>
              <w:pStyle w:val="ListParagraph"/>
              <w:tabs>
                <w:tab w:val="left" w:pos="3405"/>
              </w:tabs>
              <w:ind w:left="0"/>
              <w:rPr>
                <w:rFonts w:cstheme="minorHAnsi"/>
              </w:rPr>
            </w:pPr>
          </w:p>
          <w:p w14:paraId="3C8906E7" w14:textId="77777777" w:rsidR="00203FC6" w:rsidRPr="002A7BEF" w:rsidRDefault="00203FC6" w:rsidP="00203FC6">
            <w:pPr>
              <w:pStyle w:val="ListParagraph"/>
              <w:tabs>
                <w:tab w:val="left" w:pos="3405"/>
              </w:tabs>
              <w:ind w:left="0"/>
              <w:rPr>
                <w:rFonts w:cstheme="minorHAnsi"/>
              </w:rPr>
            </w:pPr>
          </w:p>
          <w:p w14:paraId="6FDAAE5F" w14:textId="77777777" w:rsidR="00516C4D" w:rsidRPr="002A7BEF" w:rsidRDefault="00516C4D" w:rsidP="00203FC6">
            <w:pPr>
              <w:pStyle w:val="ListParagraph"/>
              <w:tabs>
                <w:tab w:val="left" w:pos="3405"/>
              </w:tabs>
              <w:ind w:left="0"/>
              <w:rPr>
                <w:rFonts w:cstheme="minorHAnsi"/>
              </w:rPr>
            </w:pPr>
          </w:p>
          <w:p w14:paraId="33606647" w14:textId="77777777" w:rsidR="00203FC6" w:rsidRPr="002A7BEF" w:rsidRDefault="00203FC6" w:rsidP="00C2773E">
            <w:pPr>
              <w:pStyle w:val="ListParagraph"/>
              <w:tabs>
                <w:tab w:val="left" w:pos="3405"/>
              </w:tabs>
              <w:ind w:left="0"/>
              <w:rPr>
                <w:rFonts w:cstheme="minorHAnsi"/>
              </w:rPr>
            </w:pPr>
          </w:p>
          <w:p w14:paraId="14407DB3" w14:textId="77777777" w:rsidR="00626DB7" w:rsidRPr="002A7BEF" w:rsidRDefault="00626DB7" w:rsidP="00C2773E">
            <w:pPr>
              <w:pStyle w:val="ListParagraph"/>
              <w:tabs>
                <w:tab w:val="left" w:pos="3405"/>
              </w:tabs>
              <w:ind w:left="0"/>
              <w:rPr>
                <w:rFonts w:cstheme="minorHAnsi"/>
              </w:rPr>
            </w:pPr>
          </w:p>
          <w:p w14:paraId="0922EF95" w14:textId="77777777" w:rsidR="00626DB7" w:rsidRPr="002A7BEF" w:rsidRDefault="00626DB7" w:rsidP="00C2773E">
            <w:pPr>
              <w:pStyle w:val="ListParagraph"/>
              <w:tabs>
                <w:tab w:val="left" w:pos="3405"/>
              </w:tabs>
              <w:ind w:left="0"/>
              <w:rPr>
                <w:rFonts w:cstheme="minorHAnsi"/>
              </w:rPr>
            </w:pPr>
          </w:p>
          <w:p w14:paraId="1C4DD969" w14:textId="77777777" w:rsidR="00626DB7" w:rsidRPr="002A7BEF" w:rsidRDefault="00626DB7" w:rsidP="00C2773E">
            <w:pPr>
              <w:pStyle w:val="ListParagraph"/>
              <w:tabs>
                <w:tab w:val="left" w:pos="3405"/>
              </w:tabs>
              <w:ind w:left="0"/>
              <w:rPr>
                <w:rFonts w:cstheme="minorHAnsi"/>
              </w:rPr>
            </w:pPr>
          </w:p>
          <w:p w14:paraId="719A400C" w14:textId="77777777" w:rsidR="00626DB7" w:rsidRPr="002A7BEF" w:rsidRDefault="00626DB7" w:rsidP="00C2773E">
            <w:pPr>
              <w:pStyle w:val="ListParagraph"/>
              <w:tabs>
                <w:tab w:val="left" w:pos="3405"/>
              </w:tabs>
              <w:ind w:left="0"/>
              <w:rPr>
                <w:rFonts w:cstheme="minorHAnsi"/>
              </w:rPr>
            </w:pPr>
          </w:p>
          <w:p w14:paraId="45980153" w14:textId="77777777" w:rsidR="00626DB7" w:rsidRPr="002A7BEF" w:rsidRDefault="00626DB7" w:rsidP="00C2773E">
            <w:pPr>
              <w:pStyle w:val="ListParagraph"/>
              <w:tabs>
                <w:tab w:val="left" w:pos="3405"/>
              </w:tabs>
              <w:ind w:left="0"/>
              <w:rPr>
                <w:rFonts w:cstheme="minorHAnsi"/>
              </w:rPr>
            </w:pPr>
          </w:p>
        </w:tc>
      </w:tr>
    </w:tbl>
    <w:p w14:paraId="4DAD8E35" w14:textId="77777777" w:rsidR="00516C4D" w:rsidRPr="0013173B" w:rsidRDefault="00516C4D" w:rsidP="006F1681">
      <w:pPr>
        <w:tabs>
          <w:tab w:val="left" w:pos="3405"/>
        </w:tabs>
        <w:spacing w:after="0"/>
        <w:rPr>
          <w:rFonts w:cstheme="minorHAnsi"/>
          <w:b/>
          <w:sz w:val="20"/>
          <w:szCs w:val="20"/>
        </w:rPr>
      </w:pPr>
    </w:p>
    <w:tbl>
      <w:tblPr>
        <w:tblStyle w:val="TableGrid"/>
        <w:tblW w:w="0" w:type="auto"/>
        <w:tblInd w:w="-147" w:type="dxa"/>
        <w:tblLook w:val="04A0" w:firstRow="1" w:lastRow="0" w:firstColumn="1" w:lastColumn="0" w:noHBand="0" w:noVBand="1"/>
      </w:tblPr>
      <w:tblGrid>
        <w:gridCol w:w="10603"/>
      </w:tblGrid>
      <w:tr w:rsidR="00FC392B" w:rsidRPr="0013173B" w14:paraId="3B793158" w14:textId="77777777" w:rsidTr="00644C36">
        <w:trPr>
          <w:trHeight w:hRule="exact" w:val="698"/>
        </w:trPr>
        <w:tc>
          <w:tcPr>
            <w:tcW w:w="10603" w:type="dxa"/>
          </w:tcPr>
          <w:p w14:paraId="163565E4" w14:textId="77777777" w:rsidR="00FC392B" w:rsidRPr="002A7BEF" w:rsidRDefault="00FC392B" w:rsidP="00457CF3">
            <w:pPr>
              <w:pStyle w:val="ListParagraph"/>
              <w:tabs>
                <w:tab w:val="left" w:pos="3405"/>
              </w:tabs>
              <w:ind w:left="0"/>
              <w:rPr>
                <w:rFonts w:cstheme="minorHAnsi"/>
                <w:b/>
              </w:rPr>
            </w:pPr>
          </w:p>
          <w:p w14:paraId="19929F1E" w14:textId="225F15E6" w:rsidR="00FC392B" w:rsidRPr="002A7BEF" w:rsidRDefault="00FC392B" w:rsidP="00457CF3">
            <w:pPr>
              <w:pStyle w:val="ListParagraph"/>
              <w:tabs>
                <w:tab w:val="left" w:pos="3405"/>
              </w:tabs>
              <w:ind w:left="0"/>
              <w:rPr>
                <w:rFonts w:cstheme="minorHAnsi"/>
                <w:b/>
              </w:rPr>
            </w:pPr>
            <w:r w:rsidRPr="002A7BEF">
              <w:rPr>
                <w:rFonts w:cstheme="minorHAnsi"/>
                <w:b/>
                <w:u w:val="single"/>
              </w:rPr>
              <w:t>School Improvement Priority 2</w:t>
            </w:r>
            <w:r w:rsidRPr="002A7BEF">
              <w:rPr>
                <w:rFonts w:cstheme="minorHAnsi"/>
                <w:b/>
              </w:rPr>
              <w:t xml:space="preserve">: </w:t>
            </w:r>
            <w:r w:rsidR="002118E7">
              <w:rPr>
                <w:rFonts w:cstheme="minorHAnsi"/>
                <w:b/>
              </w:rPr>
              <w:t>Learning Provision</w:t>
            </w:r>
          </w:p>
          <w:p w14:paraId="28EEF9B9" w14:textId="77777777" w:rsidR="00FC392B" w:rsidRPr="0013173B" w:rsidRDefault="00FC392B" w:rsidP="00457CF3">
            <w:pPr>
              <w:pStyle w:val="ListParagraph"/>
              <w:tabs>
                <w:tab w:val="left" w:pos="3405"/>
              </w:tabs>
              <w:ind w:left="0"/>
              <w:rPr>
                <w:rFonts w:cstheme="minorHAnsi"/>
                <w:sz w:val="20"/>
                <w:szCs w:val="20"/>
              </w:rPr>
            </w:pPr>
          </w:p>
          <w:p w14:paraId="72EEEE0B" w14:textId="77777777" w:rsidR="00FC392B" w:rsidRPr="0013173B" w:rsidRDefault="00FC392B" w:rsidP="00457CF3">
            <w:pPr>
              <w:pStyle w:val="ListParagraph"/>
              <w:tabs>
                <w:tab w:val="left" w:pos="3405"/>
              </w:tabs>
              <w:ind w:left="0"/>
              <w:rPr>
                <w:rFonts w:cstheme="minorHAnsi"/>
                <w:sz w:val="20"/>
                <w:szCs w:val="20"/>
              </w:rPr>
            </w:pPr>
          </w:p>
          <w:p w14:paraId="532F12E8" w14:textId="77777777" w:rsidR="00FC392B" w:rsidRPr="0013173B" w:rsidRDefault="00FC392B" w:rsidP="00457CF3">
            <w:pPr>
              <w:pStyle w:val="ListParagraph"/>
              <w:tabs>
                <w:tab w:val="left" w:pos="3405"/>
              </w:tabs>
              <w:ind w:left="0"/>
              <w:rPr>
                <w:rFonts w:cstheme="minorHAnsi"/>
                <w:sz w:val="20"/>
                <w:szCs w:val="20"/>
              </w:rPr>
            </w:pPr>
          </w:p>
          <w:p w14:paraId="4FF5324F" w14:textId="77777777" w:rsidR="00FC392B" w:rsidRPr="0013173B" w:rsidRDefault="00FC392B" w:rsidP="00457CF3">
            <w:pPr>
              <w:pStyle w:val="ListParagraph"/>
              <w:tabs>
                <w:tab w:val="left" w:pos="3405"/>
              </w:tabs>
              <w:ind w:left="0"/>
              <w:rPr>
                <w:rFonts w:cstheme="minorHAnsi"/>
                <w:sz w:val="20"/>
                <w:szCs w:val="20"/>
              </w:rPr>
            </w:pPr>
          </w:p>
          <w:p w14:paraId="0C97ED59" w14:textId="77777777" w:rsidR="00FC392B" w:rsidRPr="0013173B" w:rsidRDefault="00FC392B" w:rsidP="00457CF3">
            <w:pPr>
              <w:pStyle w:val="ListParagraph"/>
              <w:tabs>
                <w:tab w:val="left" w:pos="3405"/>
              </w:tabs>
              <w:ind w:left="0"/>
              <w:rPr>
                <w:rFonts w:cstheme="minorHAnsi"/>
                <w:sz w:val="20"/>
                <w:szCs w:val="20"/>
              </w:rPr>
            </w:pPr>
          </w:p>
        </w:tc>
      </w:tr>
      <w:tr w:rsidR="00FC392B" w:rsidRPr="0013173B" w14:paraId="0D121182" w14:textId="77777777" w:rsidTr="006C43F2">
        <w:trPr>
          <w:trHeight w:hRule="exact" w:val="7370"/>
        </w:trPr>
        <w:tc>
          <w:tcPr>
            <w:tcW w:w="10603" w:type="dxa"/>
          </w:tcPr>
          <w:p w14:paraId="3366D7C8" w14:textId="77777777" w:rsidR="00FC392B" w:rsidRPr="002A7BEF" w:rsidRDefault="00FC392B" w:rsidP="00457CF3">
            <w:pPr>
              <w:pStyle w:val="ListParagraph"/>
              <w:tabs>
                <w:tab w:val="left" w:pos="3405"/>
              </w:tabs>
              <w:ind w:left="0"/>
              <w:rPr>
                <w:rFonts w:cstheme="minorHAnsi"/>
                <w:b/>
              </w:rPr>
            </w:pPr>
            <w:r w:rsidRPr="002A7BEF">
              <w:rPr>
                <w:rFonts w:cstheme="minorHAnsi"/>
                <w:b/>
                <w:u w:val="single"/>
              </w:rPr>
              <w:t>Progress and Impact</w:t>
            </w:r>
            <w:r w:rsidRPr="002A7BEF">
              <w:rPr>
                <w:rFonts w:cstheme="minorHAnsi"/>
                <w:b/>
              </w:rPr>
              <w:t>:</w:t>
            </w:r>
          </w:p>
          <w:p w14:paraId="0B70F331" w14:textId="77777777" w:rsidR="00DC2AB0" w:rsidRPr="002A7BEF" w:rsidRDefault="00DC2AB0" w:rsidP="00457CF3">
            <w:pPr>
              <w:pStyle w:val="ListParagraph"/>
              <w:tabs>
                <w:tab w:val="left" w:pos="3405"/>
              </w:tabs>
              <w:ind w:left="0"/>
              <w:rPr>
                <w:rFonts w:cstheme="minorHAnsi"/>
                <w:b/>
              </w:rPr>
            </w:pPr>
          </w:p>
          <w:p w14:paraId="5A9AEA25" w14:textId="0697F1C5" w:rsidR="002B57F9" w:rsidRPr="00644C36" w:rsidRDefault="00994DA8" w:rsidP="002B57F9">
            <w:pPr>
              <w:tabs>
                <w:tab w:val="left" w:pos="3405"/>
              </w:tabs>
              <w:rPr>
                <w:rFonts w:cstheme="minorHAnsi"/>
                <w:b/>
                <w:bCs/>
              </w:rPr>
            </w:pPr>
            <w:r w:rsidRPr="00644C36">
              <w:rPr>
                <w:rFonts w:cstheme="minorHAnsi"/>
                <w:b/>
                <w:bCs/>
              </w:rPr>
              <w:t>A w</w:t>
            </w:r>
            <w:r w:rsidR="002B57F9" w:rsidRPr="00644C36">
              <w:rPr>
                <w:rFonts w:cstheme="minorHAnsi"/>
                <w:b/>
                <w:bCs/>
              </w:rPr>
              <w:t xml:space="preserve">hole school focus time on writing across the school </w:t>
            </w:r>
            <w:r w:rsidRPr="00644C36">
              <w:rPr>
                <w:rFonts w:cstheme="minorHAnsi"/>
                <w:b/>
                <w:bCs/>
              </w:rPr>
              <w:t xml:space="preserve">was continued </w:t>
            </w:r>
            <w:r w:rsidR="002B57F9" w:rsidRPr="00644C36">
              <w:rPr>
                <w:rFonts w:cstheme="minorHAnsi"/>
                <w:b/>
                <w:bCs/>
              </w:rPr>
              <w:t xml:space="preserve">as well as weekly short handwriting practice </w:t>
            </w:r>
            <w:r w:rsidR="00644C36" w:rsidRPr="00644C36">
              <w:rPr>
                <w:rFonts w:cstheme="minorHAnsi"/>
                <w:b/>
                <w:bCs/>
              </w:rPr>
              <w:t xml:space="preserve">sessions </w:t>
            </w:r>
            <w:r w:rsidR="002B57F9" w:rsidRPr="00644C36">
              <w:rPr>
                <w:rFonts w:cstheme="minorHAnsi"/>
                <w:b/>
                <w:bCs/>
              </w:rPr>
              <w:t>for all</w:t>
            </w:r>
            <w:r w:rsidRPr="00644C36">
              <w:rPr>
                <w:rFonts w:cstheme="minorHAnsi"/>
                <w:b/>
                <w:bCs/>
              </w:rPr>
              <w:t xml:space="preserve">. There was also an </w:t>
            </w:r>
            <w:r w:rsidR="002B57F9" w:rsidRPr="00644C36">
              <w:rPr>
                <w:rFonts w:cstheme="minorHAnsi"/>
                <w:b/>
                <w:bCs/>
              </w:rPr>
              <w:t xml:space="preserve">RCT focus on developing writing using </w:t>
            </w:r>
            <w:r w:rsidR="00644C36" w:rsidRPr="00644C36">
              <w:rPr>
                <w:rFonts w:cstheme="minorHAnsi"/>
                <w:b/>
                <w:bCs/>
              </w:rPr>
              <w:t xml:space="preserve">a </w:t>
            </w:r>
            <w:r w:rsidR="002B57F9" w:rsidRPr="00644C36">
              <w:rPr>
                <w:rFonts w:cstheme="minorHAnsi"/>
                <w:b/>
                <w:bCs/>
              </w:rPr>
              <w:t xml:space="preserve">case study from Fife (CYPIC case study) to </w:t>
            </w:r>
            <w:r w:rsidR="00746B10" w:rsidRPr="00644C36">
              <w:rPr>
                <w:rFonts w:cstheme="minorHAnsi"/>
                <w:b/>
                <w:bCs/>
              </w:rPr>
              <w:t>home in on</w:t>
            </w:r>
            <w:r w:rsidR="002B57F9" w:rsidRPr="00644C36">
              <w:rPr>
                <w:rFonts w:cstheme="minorHAnsi"/>
                <w:b/>
                <w:bCs/>
              </w:rPr>
              <w:t xml:space="preserve"> specific skills until they become embedded and second nature in short, mixed genre pieces.</w:t>
            </w:r>
            <w:r w:rsidRPr="00644C36">
              <w:rPr>
                <w:rFonts w:cstheme="minorHAnsi"/>
                <w:b/>
                <w:bCs/>
              </w:rPr>
              <w:t xml:space="preserve"> Groups of children worked on this with a supporting learning teacher when time was available. One of our Curricular Leaders took part in CLPL in Fife to develop writing further in this way. A small test of change was done with children in her P4/3 class. The initial evaluation of this was very positive.</w:t>
            </w:r>
          </w:p>
          <w:p w14:paraId="485CF17B" w14:textId="08E7FF6E" w:rsidR="002B57F9" w:rsidRPr="00644C36" w:rsidRDefault="00994DA8" w:rsidP="002B57F9">
            <w:pPr>
              <w:tabs>
                <w:tab w:val="left" w:pos="3405"/>
              </w:tabs>
              <w:rPr>
                <w:rFonts w:cstheme="minorHAnsi"/>
                <w:b/>
                <w:bCs/>
              </w:rPr>
            </w:pPr>
            <w:r w:rsidRPr="00644C36">
              <w:rPr>
                <w:rFonts w:cstheme="minorHAnsi"/>
                <w:b/>
                <w:bCs/>
              </w:rPr>
              <w:t>R</w:t>
            </w:r>
            <w:r w:rsidR="002B57F9" w:rsidRPr="00644C36">
              <w:rPr>
                <w:rFonts w:cstheme="minorHAnsi"/>
                <w:b/>
                <w:bCs/>
              </w:rPr>
              <w:t>eflective learning for all staff</w:t>
            </w:r>
            <w:r w:rsidRPr="00644C36">
              <w:rPr>
                <w:rFonts w:cstheme="minorHAnsi"/>
                <w:b/>
                <w:bCs/>
              </w:rPr>
              <w:t xml:space="preserve"> was supported and developed, particularly during lockdown, when it became a requirement for all staff to join both the school and our Professional Learning Twitter account in order to view accounts of educationalists who may support personal and whole school development. Staff were</w:t>
            </w:r>
            <w:r w:rsidR="002B57F9" w:rsidRPr="00644C36">
              <w:rPr>
                <w:rFonts w:cstheme="minorHAnsi"/>
                <w:b/>
                <w:bCs/>
              </w:rPr>
              <w:t xml:space="preserve"> </w:t>
            </w:r>
            <w:r w:rsidRPr="00644C36">
              <w:rPr>
                <w:rFonts w:cstheme="minorHAnsi"/>
                <w:b/>
                <w:bCs/>
              </w:rPr>
              <w:t>e</w:t>
            </w:r>
            <w:r w:rsidR="002B57F9" w:rsidRPr="00644C36">
              <w:rPr>
                <w:rFonts w:cstheme="minorHAnsi"/>
                <w:b/>
                <w:bCs/>
              </w:rPr>
              <w:t>ncourage</w:t>
            </w:r>
            <w:r w:rsidRPr="00644C36">
              <w:rPr>
                <w:rFonts w:cstheme="minorHAnsi"/>
                <w:b/>
                <w:bCs/>
              </w:rPr>
              <w:t>d</w:t>
            </w:r>
            <w:r w:rsidR="002B57F9" w:rsidRPr="00644C36">
              <w:rPr>
                <w:rFonts w:cstheme="minorHAnsi"/>
                <w:b/>
                <w:bCs/>
              </w:rPr>
              <w:t xml:space="preserve"> and support</w:t>
            </w:r>
            <w:r w:rsidRPr="00644C36">
              <w:rPr>
                <w:rFonts w:cstheme="minorHAnsi"/>
                <w:b/>
                <w:bCs/>
              </w:rPr>
              <w:t xml:space="preserve">ed with this by SLT with tweets being retweeted and commented upon </w:t>
            </w:r>
            <w:r w:rsidR="00746B10" w:rsidRPr="00644C36">
              <w:rPr>
                <w:rFonts w:cstheme="minorHAnsi"/>
                <w:b/>
                <w:bCs/>
              </w:rPr>
              <w:t>to</w:t>
            </w:r>
            <w:r w:rsidRPr="00644C36">
              <w:rPr>
                <w:rFonts w:cstheme="minorHAnsi"/>
                <w:b/>
                <w:bCs/>
              </w:rPr>
              <w:t xml:space="preserve"> highlight they may be useful.</w:t>
            </w:r>
          </w:p>
          <w:p w14:paraId="7507A92A" w14:textId="77777777" w:rsidR="00994DA8" w:rsidRPr="00644C36" w:rsidRDefault="00994DA8" w:rsidP="002B57F9">
            <w:pPr>
              <w:tabs>
                <w:tab w:val="left" w:pos="3405"/>
              </w:tabs>
              <w:rPr>
                <w:rFonts w:cstheme="minorHAnsi"/>
                <w:b/>
                <w:bCs/>
              </w:rPr>
            </w:pPr>
            <w:r w:rsidRPr="00644C36">
              <w:rPr>
                <w:rFonts w:cstheme="minorHAnsi"/>
                <w:b/>
                <w:bCs/>
              </w:rPr>
              <w:t>Attendance p</w:t>
            </w:r>
            <w:r w:rsidR="002B57F9" w:rsidRPr="00644C36">
              <w:rPr>
                <w:rFonts w:cstheme="minorHAnsi"/>
                <w:b/>
                <w:bCs/>
              </w:rPr>
              <w:t xml:space="preserve">rocedures </w:t>
            </w:r>
            <w:r w:rsidRPr="00644C36">
              <w:rPr>
                <w:rFonts w:cstheme="minorHAnsi"/>
                <w:b/>
                <w:bCs/>
              </w:rPr>
              <w:t>were followed robustly with the support of</w:t>
            </w:r>
            <w:r w:rsidR="002B57F9" w:rsidRPr="00644C36">
              <w:rPr>
                <w:rFonts w:cstheme="minorHAnsi"/>
                <w:b/>
                <w:bCs/>
              </w:rPr>
              <w:t xml:space="preserve"> HR to support staff in </w:t>
            </w:r>
            <w:r w:rsidRPr="00644C36">
              <w:rPr>
                <w:rFonts w:cstheme="minorHAnsi"/>
                <w:b/>
                <w:bCs/>
              </w:rPr>
              <w:t>understanding and managing their own absences. A presentation and question and answer session was led by two members of staff from HR.</w:t>
            </w:r>
          </w:p>
          <w:p w14:paraId="0224E056" w14:textId="71C43E98" w:rsidR="002B57F9" w:rsidRPr="00644C36" w:rsidRDefault="002B57F9" w:rsidP="002B57F9">
            <w:pPr>
              <w:tabs>
                <w:tab w:val="left" w:pos="3405"/>
              </w:tabs>
              <w:rPr>
                <w:rFonts w:cstheme="minorHAnsi"/>
                <w:b/>
                <w:bCs/>
              </w:rPr>
            </w:pPr>
            <w:r w:rsidRPr="00644C36">
              <w:rPr>
                <w:rFonts w:cstheme="minorHAnsi"/>
                <w:b/>
                <w:bCs/>
              </w:rPr>
              <w:t>DCC Literacy and HWB progression pathways</w:t>
            </w:r>
            <w:r w:rsidR="00994DA8" w:rsidRPr="00644C36">
              <w:rPr>
                <w:rFonts w:cstheme="minorHAnsi"/>
                <w:b/>
                <w:bCs/>
              </w:rPr>
              <w:t xml:space="preserve"> were used to plan learning</w:t>
            </w:r>
            <w:r w:rsidRPr="00644C36">
              <w:rPr>
                <w:rFonts w:cstheme="minorHAnsi"/>
                <w:b/>
                <w:bCs/>
              </w:rPr>
              <w:t xml:space="preserve"> in session 2019/20 as well as Fife pyramids to support best </w:t>
            </w:r>
            <w:r w:rsidR="00994DA8" w:rsidRPr="00644C36">
              <w:rPr>
                <w:rFonts w:cstheme="minorHAnsi"/>
                <w:b/>
                <w:bCs/>
              </w:rPr>
              <w:t>progression</w:t>
            </w:r>
            <w:r w:rsidRPr="00644C36">
              <w:rPr>
                <w:rFonts w:cstheme="minorHAnsi"/>
                <w:b/>
                <w:bCs/>
              </w:rPr>
              <w:t xml:space="preserve"> and tracking</w:t>
            </w:r>
            <w:r w:rsidR="00994DA8" w:rsidRPr="00644C36">
              <w:rPr>
                <w:rFonts w:cstheme="minorHAnsi"/>
                <w:b/>
                <w:bCs/>
              </w:rPr>
              <w:t xml:space="preserve"> in numeracy and maths</w:t>
            </w:r>
            <w:r w:rsidRPr="00644C36">
              <w:rPr>
                <w:rFonts w:cstheme="minorHAnsi"/>
                <w:b/>
                <w:bCs/>
              </w:rPr>
              <w:t>.</w:t>
            </w:r>
          </w:p>
          <w:p w14:paraId="459EDE74" w14:textId="7ABCF76D" w:rsidR="002B57F9" w:rsidRPr="00644C36" w:rsidRDefault="002B57F9" w:rsidP="002B57F9">
            <w:pPr>
              <w:tabs>
                <w:tab w:val="left" w:pos="3405"/>
              </w:tabs>
              <w:rPr>
                <w:rFonts w:cstheme="minorHAnsi"/>
                <w:b/>
                <w:bCs/>
              </w:rPr>
            </w:pPr>
            <w:r w:rsidRPr="00644C36">
              <w:rPr>
                <w:rFonts w:cstheme="minorHAnsi"/>
                <w:b/>
                <w:bCs/>
              </w:rPr>
              <w:t xml:space="preserve">Other progression pathways </w:t>
            </w:r>
            <w:r w:rsidR="00994DA8" w:rsidRPr="00644C36">
              <w:rPr>
                <w:rFonts w:cstheme="minorHAnsi"/>
                <w:b/>
                <w:bCs/>
              </w:rPr>
              <w:t>were</w:t>
            </w:r>
            <w:r w:rsidRPr="00644C36">
              <w:rPr>
                <w:rFonts w:cstheme="minorHAnsi"/>
                <w:b/>
                <w:bCs/>
              </w:rPr>
              <w:t xml:space="preserve"> made available for staff as tools to support planning in IDL and discrete learning.</w:t>
            </w:r>
          </w:p>
          <w:p w14:paraId="7AC8D9F6" w14:textId="207C3637" w:rsidR="002B57F9" w:rsidRPr="00644C36" w:rsidRDefault="00994DA8" w:rsidP="002B57F9">
            <w:pPr>
              <w:tabs>
                <w:tab w:val="left" w:pos="3405"/>
              </w:tabs>
              <w:rPr>
                <w:rFonts w:cstheme="minorHAnsi"/>
                <w:b/>
                <w:bCs/>
              </w:rPr>
            </w:pPr>
            <w:r w:rsidRPr="00644C36">
              <w:rPr>
                <w:rFonts w:cstheme="minorHAnsi"/>
                <w:b/>
                <w:bCs/>
              </w:rPr>
              <w:t>Discussion took place in school re</w:t>
            </w:r>
            <w:r w:rsidR="002B57F9" w:rsidRPr="00644C36">
              <w:rPr>
                <w:rFonts w:cstheme="minorHAnsi"/>
                <w:b/>
                <w:bCs/>
              </w:rPr>
              <w:t xml:space="preserve"> moderation of levels</w:t>
            </w:r>
            <w:r w:rsidRPr="00644C36">
              <w:rPr>
                <w:rFonts w:cstheme="minorHAnsi"/>
                <w:b/>
                <w:bCs/>
              </w:rPr>
              <w:t xml:space="preserve"> during planning/attainment meetings and during CLPL</w:t>
            </w:r>
          </w:p>
          <w:p w14:paraId="763B07B8" w14:textId="3959558D" w:rsidR="002B57F9" w:rsidRPr="00644C36" w:rsidRDefault="003F3370" w:rsidP="002B57F9">
            <w:pPr>
              <w:tabs>
                <w:tab w:val="left" w:pos="3405"/>
              </w:tabs>
              <w:rPr>
                <w:rFonts w:cstheme="minorHAnsi"/>
                <w:b/>
                <w:bCs/>
              </w:rPr>
            </w:pPr>
            <w:r w:rsidRPr="00644C36">
              <w:rPr>
                <w:rFonts w:cstheme="minorHAnsi"/>
                <w:b/>
                <w:bCs/>
              </w:rPr>
              <w:t xml:space="preserve">There was also a </w:t>
            </w:r>
            <w:r w:rsidR="002B57F9" w:rsidRPr="00644C36">
              <w:rPr>
                <w:rFonts w:cstheme="minorHAnsi"/>
                <w:b/>
                <w:bCs/>
              </w:rPr>
              <w:t xml:space="preserve">Cluster focus on moderation in levels. </w:t>
            </w:r>
            <w:r w:rsidRPr="00644C36">
              <w:rPr>
                <w:rFonts w:cstheme="minorHAnsi"/>
                <w:b/>
                <w:bCs/>
              </w:rPr>
              <w:t>The focus was</w:t>
            </w:r>
            <w:r w:rsidR="002B57F9" w:rsidRPr="00644C36">
              <w:rPr>
                <w:rFonts w:cstheme="minorHAnsi"/>
                <w:b/>
                <w:bCs/>
              </w:rPr>
              <w:t xml:space="preserve"> writing. Two sessions </w:t>
            </w:r>
            <w:r w:rsidRPr="00644C36">
              <w:rPr>
                <w:rFonts w:cstheme="minorHAnsi"/>
                <w:b/>
                <w:bCs/>
              </w:rPr>
              <w:t>took place</w:t>
            </w:r>
            <w:r w:rsidR="002B57F9" w:rsidRPr="00644C36">
              <w:rPr>
                <w:rFonts w:cstheme="minorHAnsi"/>
                <w:b/>
                <w:bCs/>
              </w:rPr>
              <w:t>.</w:t>
            </w:r>
          </w:p>
          <w:p w14:paraId="3333D64B" w14:textId="067AB61C" w:rsidR="003F3370" w:rsidRPr="00644C36" w:rsidRDefault="003F3370" w:rsidP="002B57F9">
            <w:pPr>
              <w:tabs>
                <w:tab w:val="left" w:pos="3405"/>
              </w:tabs>
              <w:rPr>
                <w:rFonts w:cstheme="minorHAnsi"/>
                <w:b/>
                <w:bCs/>
              </w:rPr>
            </w:pPr>
            <w:r w:rsidRPr="00644C36">
              <w:rPr>
                <w:rFonts w:cstheme="minorHAnsi"/>
                <w:b/>
                <w:bCs/>
              </w:rPr>
              <w:t>Two staff from 1</w:t>
            </w:r>
            <w:r w:rsidRPr="00644C36">
              <w:rPr>
                <w:rFonts w:cstheme="minorHAnsi"/>
                <w:b/>
                <w:bCs/>
                <w:vertAlign w:val="superscript"/>
              </w:rPr>
              <w:t>st</w:t>
            </w:r>
            <w:r w:rsidRPr="00644C36">
              <w:rPr>
                <w:rFonts w:cstheme="minorHAnsi"/>
                <w:b/>
                <w:bCs/>
              </w:rPr>
              <w:t xml:space="preserve"> and 2</w:t>
            </w:r>
            <w:r w:rsidRPr="00644C36">
              <w:rPr>
                <w:rFonts w:cstheme="minorHAnsi"/>
                <w:b/>
                <w:bCs/>
                <w:vertAlign w:val="superscript"/>
              </w:rPr>
              <w:t>nd</w:t>
            </w:r>
            <w:r w:rsidRPr="00644C36">
              <w:rPr>
                <w:rFonts w:cstheme="minorHAnsi"/>
                <w:b/>
                <w:bCs/>
              </w:rPr>
              <w:t xml:space="preserve"> levels also attended TRIC moderation events to talk about what we had been doing and also to learn from practitioners across Dundee, Perth and Angus about how they had been developing and supporting the whole moderation process.</w:t>
            </w:r>
          </w:p>
          <w:p w14:paraId="42BF87F9" w14:textId="470E924D" w:rsidR="006C43F2" w:rsidRDefault="00644C36" w:rsidP="002B57F9">
            <w:pPr>
              <w:pStyle w:val="ListParagraph"/>
              <w:tabs>
                <w:tab w:val="left" w:pos="3405"/>
              </w:tabs>
              <w:ind w:left="0"/>
              <w:rPr>
                <w:rFonts w:cstheme="minorHAnsi"/>
                <w:b/>
                <w:bCs/>
              </w:rPr>
            </w:pPr>
            <w:r w:rsidRPr="00644C36">
              <w:rPr>
                <w:rFonts w:cstheme="minorHAnsi"/>
                <w:b/>
                <w:bCs/>
              </w:rPr>
              <w:t>A g</w:t>
            </w:r>
            <w:r w:rsidR="002B57F9" w:rsidRPr="00644C36">
              <w:rPr>
                <w:rFonts w:cstheme="minorHAnsi"/>
                <w:b/>
                <w:bCs/>
              </w:rPr>
              <w:t>roup of PTs/Curriculum Leaders from cluster evaluate</w:t>
            </w:r>
            <w:r w:rsidRPr="00644C36">
              <w:rPr>
                <w:rFonts w:cstheme="minorHAnsi"/>
                <w:b/>
                <w:bCs/>
              </w:rPr>
              <w:t>d the</w:t>
            </w:r>
            <w:r w:rsidR="002B57F9" w:rsidRPr="00644C36">
              <w:rPr>
                <w:rFonts w:cstheme="minorHAnsi"/>
                <w:b/>
                <w:bCs/>
              </w:rPr>
              <w:t xml:space="preserve"> Transition QI </w:t>
            </w:r>
            <w:r w:rsidRPr="00644C36">
              <w:rPr>
                <w:rFonts w:cstheme="minorHAnsi"/>
                <w:b/>
                <w:bCs/>
              </w:rPr>
              <w:t>in nursery, primary and secondary.</w:t>
            </w:r>
          </w:p>
          <w:p w14:paraId="150F71C9" w14:textId="0C8CEF62" w:rsidR="00264F72" w:rsidRDefault="00264F72" w:rsidP="002B57F9">
            <w:pPr>
              <w:pStyle w:val="ListParagraph"/>
              <w:tabs>
                <w:tab w:val="left" w:pos="3405"/>
              </w:tabs>
              <w:ind w:left="0"/>
              <w:rPr>
                <w:rFonts w:cstheme="minorHAnsi"/>
                <w:b/>
                <w:bCs/>
              </w:rPr>
            </w:pPr>
          </w:p>
          <w:p w14:paraId="15C84165" w14:textId="77777777" w:rsidR="00264F72" w:rsidRPr="00644C36" w:rsidRDefault="00264F72" w:rsidP="002B57F9">
            <w:pPr>
              <w:pStyle w:val="ListParagraph"/>
              <w:tabs>
                <w:tab w:val="left" w:pos="3405"/>
              </w:tabs>
              <w:ind w:left="0"/>
              <w:rPr>
                <w:rFonts w:cstheme="minorHAnsi"/>
                <w:b/>
                <w:bCs/>
              </w:rPr>
            </w:pPr>
          </w:p>
          <w:p w14:paraId="48D038BE" w14:textId="77777777" w:rsidR="006C43F2" w:rsidRPr="00644C36" w:rsidRDefault="006C43F2" w:rsidP="00373B70">
            <w:pPr>
              <w:pStyle w:val="ListParagraph"/>
              <w:tabs>
                <w:tab w:val="left" w:pos="3405"/>
              </w:tabs>
              <w:ind w:left="0"/>
              <w:rPr>
                <w:rFonts w:cstheme="minorHAnsi"/>
                <w:b/>
                <w:bCs/>
              </w:rPr>
            </w:pPr>
          </w:p>
          <w:p w14:paraId="771DB054" w14:textId="77777777" w:rsidR="006C43F2" w:rsidRPr="00644C36" w:rsidRDefault="006C43F2" w:rsidP="00373B70">
            <w:pPr>
              <w:pStyle w:val="ListParagraph"/>
              <w:tabs>
                <w:tab w:val="left" w:pos="3405"/>
              </w:tabs>
              <w:ind w:left="0"/>
              <w:rPr>
                <w:rFonts w:cstheme="minorHAnsi"/>
                <w:b/>
                <w:bCs/>
              </w:rPr>
            </w:pPr>
          </w:p>
          <w:p w14:paraId="49028884" w14:textId="77777777" w:rsidR="006C43F2" w:rsidRDefault="006C43F2" w:rsidP="00373B70">
            <w:pPr>
              <w:pStyle w:val="ListParagraph"/>
              <w:tabs>
                <w:tab w:val="left" w:pos="3405"/>
              </w:tabs>
              <w:ind w:left="0"/>
              <w:rPr>
                <w:rFonts w:cstheme="minorHAnsi"/>
              </w:rPr>
            </w:pPr>
          </w:p>
          <w:p w14:paraId="013C0F7E" w14:textId="77777777" w:rsidR="000B3C17" w:rsidRPr="0013173B" w:rsidRDefault="000B3C17" w:rsidP="000B3C17">
            <w:pPr>
              <w:pStyle w:val="ListParagraph"/>
              <w:tabs>
                <w:tab w:val="left" w:pos="3405"/>
              </w:tabs>
              <w:ind w:left="0"/>
              <w:rPr>
                <w:rFonts w:cstheme="minorHAnsi"/>
                <w:b/>
                <w:sz w:val="20"/>
                <w:szCs w:val="20"/>
              </w:rPr>
            </w:pPr>
          </w:p>
          <w:p w14:paraId="782AF896" w14:textId="77777777" w:rsidR="000B3C17" w:rsidRPr="0013173B" w:rsidRDefault="000B3C17" w:rsidP="000B3C17">
            <w:pPr>
              <w:pStyle w:val="ListParagraph"/>
              <w:tabs>
                <w:tab w:val="left" w:pos="3405"/>
              </w:tabs>
              <w:ind w:left="0"/>
              <w:rPr>
                <w:rFonts w:cstheme="minorHAnsi"/>
                <w:b/>
                <w:sz w:val="20"/>
                <w:szCs w:val="20"/>
              </w:rPr>
            </w:pPr>
          </w:p>
          <w:p w14:paraId="238F8BF4" w14:textId="77777777" w:rsidR="000B3C17" w:rsidRPr="0013173B" w:rsidRDefault="000B3C17" w:rsidP="000B3C17">
            <w:pPr>
              <w:pStyle w:val="ListParagraph"/>
              <w:tabs>
                <w:tab w:val="left" w:pos="3405"/>
              </w:tabs>
              <w:ind w:left="0"/>
              <w:rPr>
                <w:rFonts w:cstheme="minorHAnsi"/>
                <w:b/>
                <w:sz w:val="20"/>
                <w:szCs w:val="20"/>
              </w:rPr>
            </w:pPr>
          </w:p>
          <w:p w14:paraId="54F8DF97" w14:textId="77777777" w:rsidR="00FC392B" w:rsidRPr="0013173B" w:rsidRDefault="00FC392B" w:rsidP="00457CF3">
            <w:pPr>
              <w:pStyle w:val="ListParagraph"/>
              <w:tabs>
                <w:tab w:val="left" w:pos="3405"/>
              </w:tabs>
              <w:ind w:left="0"/>
              <w:rPr>
                <w:rFonts w:cstheme="minorHAnsi"/>
                <w:b/>
                <w:sz w:val="20"/>
                <w:szCs w:val="20"/>
              </w:rPr>
            </w:pPr>
          </w:p>
          <w:p w14:paraId="6AA6766D" w14:textId="77777777" w:rsidR="00FC392B" w:rsidRPr="0013173B" w:rsidRDefault="00FC392B" w:rsidP="00457CF3">
            <w:pPr>
              <w:pStyle w:val="ListParagraph"/>
              <w:tabs>
                <w:tab w:val="left" w:pos="3405"/>
              </w:tabs>
              <w:ind w:left="0"/>
              <w:rPr>
                <w:rFonts w:cstheme="minorHAnsi"/>
                <w:b/>
                <w:sz w:val="20"/>
                <w:szCs w:val="20"/>
              </w:rPr>
            </w:pPr>
          </w:p>
          <w:p w14:paraId="0F1A13E2" w14:textId="77777777" w:rsidR="00FC392B" w:rsidRPr="0013173B" w:rsidRDefault="00FC392B" w:rsidP="00457CF3">
            <w:pPr>
              <w:pStyle w:val="ListParagraph"/>
              <w:tabs>
                <w:tab w:val="left" w:pos="3405"/>
              </w:tabs>
              <w:ind w:left="0"/>
              <w:rPr>
                <w:rFonts w:cstheme="minorHAnsi"/>
                <w:b/>
                <w:sz w:val="20"/>
                <w:szCs w:val="20"/>
              </w:rPr>
            </w:pPr>
          </w:p>
          <w:p w14:paraId="7679883C" w14:textId="77777777" w:rsidR="00FC392B" w:rsidRPr="0013173B" w:rsidRDefault="00FC392B" w:rsidP="00457CF3">
            <w:pPr>
              <w:pStyle w:val="ListParagraph"/>
              <w:tabs>
                <w:tab w:val="left" w:pos="3405"/>
              </w:tabs>
              <w:ind w:left="0"/>
              <w:rPr>
                <w:rFonts w:cstheme="minorHAnsi"/>
                <w:b/>
                <w:sz w:val="20"/>
                <w:szCs w:val="20"/>
              </w:rPr>
            </w:pPr>
          </w:p>
          <w:p w14:paraId="2F6C5C69" w14:textId="77777777" w:rsidR="00FC392B" w:rsidRPr="0013173B" w:rsidRDefault="00FC392B" w:rsidP="00457CF3">
            <w:pPr>
              <w:pStyle w:val="ListParagraph"/>
              <w:tabs>
                <w:tab w:val="left" w:pos="3405"/>
              </w:tabs>
              <w:ind w:left="0"/>
              <w:rPr>
                <w:rFonts w:cstheme="minorHAnsi"/>
                <w:b/>
                <w:sz w:val="20"/>
                <w:szCs w:val="20"/>
              </w:rPr>
            </w:pPr>
          </w:p>
          <w:p w14:paraId="6B21F04C" w14:textId="77777777" w:rsidR="00FC392B" w:rsidRPr="0013173B" w:rsidRDefault="00FC392B" w:rsidP="00457CF3">
            <w:pPr>
              <w:pStyle w:val="ListParagraph"/>
              <w:tabs>
                <w:tab w:val="left" w:pos="3405"/>
              </w:tabs>
              <w:ind w:left="0"/>
              <w:rPr>
                <w:rFonts w:cstheme="minorHAnsi"/>
                <w:b/>
                <w:sz w:val="20"/>
                <w:szCs w:val="20"/>
              </w:rPr>
            </w:pPr>
          </w:p>
          <w:p w14:paraId="100C90BE" w14:textId="77777777" w:rsidR="00FC392B" w:rsidRPr="0013173B" w:rsidRDefault="00FC392B" w:rsidP="00457CF3">
            <w:pPr>
              <w:pStyle w:val="ListParagraph"/>
              <w:tabs>
                <w:tab w:val="left" w:pos="3405"/>
              </w:tabs>
              <w:ind w:left="0"/>
              <w:rPr>
                <w:rFonts w:cstheme="minorHAnsi"/>
                <w:b/>
                <w:sz w:val="20"/>
                <w:szCs w:val="20"/>
              </w:rPr>
            </w:pPr>
          </w:p>
          <w:p w14:paraId="4D1989B0" w14:textId="77777777" w:rsidR="00FC392B" w:rsidRPr="0013173B" w:rsidRDefault="00FC392B" w:rsidP="00457CF3">
            <w:pPr>
              <w:pStyle w:val="ListParagraph"/>
              <w:tabs>
                <w:tab w:val="left" w:pos="3405"/>
              </w:tabs>
              <w:ind w:left="0"/>
              <w:rPr>
                <w:rFonts w:cstheme="minorHAnsi"/>
                <w:b/>
                <w:sz w:val="20"/>
                <w:szCs w:val="20"/>
              </w:rPr>
            </w:pPr>
          </w:p>
          <w:p w14:paraId="67C3F569" w14:textId="77777777" w:rsidR="00FC392B" w:rsidRPr="0013173B" w:rsidRDefault="00FC392B" w:rsidP="00457CF3">
            <w:pPr>
              <w:pStyle w:val="ListParagraph"/>
              <w:tabs>
                <w:tab w:val="left" w:pos="3405"/>
              </w:tabs>
              <w:ind w:left="0"/>
              <w:rPr>
                <w:rFonts w:cstheme="minorHAnsi"/>
                <w:b/>
                <w:sz w:val="20"/>
                <w:szCs w:val="20"/>
              </w:rPr>
            </w:pPr>
          </w:p>
          <w:p w14:paraId="63AA9A21" w14:textId="77777777" w:rsidR="00FC392B" w:rsidRPr="0013173B" w:rsidRDefault="00FC392B" w:rsidP="00457CF3">
            <w:pPr>
              <w:pStyle w:val="ListParagraph"/>
              <w:tabs>
                <w:tab w:val="left" w:pos="3405"/>
              </w:tabs>
              <w:ind w:left="0"/>
              <w:rPr>
                <w:rFonts w:cstheme="minorHAnsi"/>
                <w:b/>
                <w:sz w:val="20"/>
                <w:szCs w:val="20"/>
              </w:rPr>
            </w:pPr>
          </w:p>
          <w:p w14:paraId="22E7CDCA" w14:textId="77777777" w:rsidR="00FC392B" w:rsidRPr="0013173B" w:rsidRDefault="00FC392B" w:rsidP="00457CF3">
            <w:pPr>
              <w:pStyle w:val="ListParagraph"/>
              <w:tabs>
                <w:tab w:val="left" w:pos="3405"/>
              </w:tabs>
              <w:ind w:left="0"/>
              <w:rPr>
                <w:rFonts w:cstheme="minorHAnsi"/>
                <w:b/>
                <w:sz w:val="20"/>
                <w:szCs w:val="20"/>
              </w:rPr>
            </w:pPr>
          </w:p>
          <w:p w14:paraId="31CE8424" w14:textId="77777777" w:rsidR="00FC392B" w:rsidRPr="0013173B" w:rsidRDefault="00FC392B" w:rsidP="00457CF3">
            <w:pPr>
              <w:pStyle w:val="ListParagraph"/>
              <w:tabs>
                <w:tab w:val="left" w:pos="3405"/>
              </w:tabs>
              <w:ind w:left="0"/>
              <w:rPr>
                <w:rFonts w:cstheme="minorHAnsi"/>
                <w:b/>
                <w:sz w:val="20"/>
                <w:szCs w:val="20"/>
              </w:rPr>
            </w:pPr>
          </w:p>
          <w:p w14:paraId="5AB03709" w14:textId="77777777" w:rsidR="00FC392B" w:rsidRPr="0013173B" w:rsidRDefault="00FC392B" w:rsidP="00457CF3">
            <w:pPr>
              <w:pStyle w:val="ListParagraph"/>
              <w:tabs>
                <w:tab w:val="left" w:pos="3405"/>
              </w:tabs>
              <w:ind w:left="0"/>
              <w:rPr>
                <w:rFonts w:cstheme="minorHAnsi"/>
                <w:b/>
                <w:sz w:val="20"/>
                <w:szCs w:val="20"/>
              </w:rPr>
            </w:pPr>
          </w:p>
          <w:p w14:paraId="353C4BEE" w14:textId="77777777" w:rsidR="00FC392B" w:rsidRPr="0013173B" w:rsidRDefault="00FC392B" w:rsidP="00457CF3">
            <w:pPr>
              <w:pStyle w:val="ListParagraph"/>
              <w:tabs>
                <w:tab w:val="left" w:pos="3405"/>
              </w:tabs>
              <w:ind w:left="0"/>
              <w:rPr>
                <w:rFonts w:cstheme="minorHAnsi"/>
                <w:b/>
                <w:sz w:val="20"/>
                <w:szCs w:val="20"/>
              </w:rPr>
            </w:pPr>
          </w:p>
          <w:p w14:paraId="6539C65F" w14:textId="77777777" w:rsidR="00FC392B" w:rsidRPr="0013173B" w:rsidRDefault="00FC392B" w:rsidP="00457CF3">
            <w:pPr>
              <w:pStyle w:val="ListParagraph"/>
              <w:tabs>
                <w:tab w:val="left" w:pos="3405"/>
              </w:tabs>
              <w:ind w:left="0"/>
              <w:rPr>
                <w:rFonts w:cstheme="minorHAnsi"/>
                <w:b/>
                <w:sz w:val="20"/>
                <w:szCs w:val="20"/>
              </w:rPr>
            </w:pPr>
          </w:p>
          <w:p w14:paraId="747C0D57" w14:textId="77777777" w:rsidR="00FC392B" w:rsidRPr="0013173B" w:rsidRDefault="00FC392B" w:rsidP="00457CF3">
            <w:pPr>
              <w:pStyle w:val="ListParagraph"/>
              <w:tabs>
                <w:tab w:val="left" w:pos="3405"/>
              </w:tabs>
              <w:ind w:left="0"/>
              <w:rPr>
                <w:rFonts w:cstheme="minorHAnsi"/>
                <w:b/>
                <w:sz w:val="20"/>
                <w:szCs w:val="20"/>
              </w:rPr>
            </w:pPr>
          </w:p>
          <w:p w14:paraId="5618B2D9" w14:textId="77777777" w:rsidR="00FC392B" w:rsidRPr="0013173B" w:rsidRDefault="00FC392B" w:rsidP="00457CF3">
            <w:pPr>
              <w:pStyle w:val="ListParagraph"/>
              <w:tabs>
                <w:tab w:val="left" w:pos="3405"/>
              </w:tabs>
              <w:ind w:left="0"/>
              <w:rPr>
                <w:rFonts w:cstheme="minorHAnsi"/>
                <w:b/>
                <w:sz w:val="20"/>
                <w:szCs w:val="20"/>
              </w:rPr>
            </w:pPr>
          </w:p>
          <w:p w14:paraId="0C920C92" w14:textId="77777777" w:rsidR="00FC392B" w:rsidRPr="0013173B" w:rsidRDefault="00FC392B" w:rsidP="00457CF3">
            <w:pPr>
              <w:pStyle w:val="ListParagraph"/>
              <w:tabs>
                <w:tab w:val="left" w:pos="3405"/>
              </w:tabs>
              <w:ind w:left="0"/>
              <w:rPr>
                <w:rFonts w:cstheme="minorHAnsi"/>
                <w:b/>
                <w:sz w:val="20"/>
                <w:szCs w:val="20"/>
              </w:rPr>
            </w:pPr>
          </w:p>
          <w:p w14:paraId="59F8F96E" w14:textId="77777777" w:rsidR="00FC392B" w:rsidRPr="0013173B" w:rsidRDefault="00FC392B" w:rsidP="00457CF3">
            <w:pPr>
              <w:pStyle w:val="ListParagraph"/>
              <w:tabs>
                <w:tab w:val="left" w:pos="3405"/>
              </w:tabs>
              <w:ind w:left="0"/>
              <w:rPr>
                <w:rFonts w:cstheme="minorHAnsi"/>
                <w:b/>
                <w:sz w:val="20"/>
                <w:szCs w:val="20"/>
              </w:rPr>
            </w:pPr>
          </w:p>
          <w:p w14:paraId="3F85DA3C" w14:textId="77777777" w:rsidR="00FC392B" w:rsidRPr="0013173B" w:rsidRDefault="00FC392B" w:rsidP="00457CF3">
            <w:pPr>
              <w:pStyle w:val="ListParagraph"/>
              <w:tabs>
                <w:tab w:val="left" w:pos="3405"/>
              </w:tabs>
              <w:ind w:left="0"/>
              <w:rPr>
                <w:rFonts w:cstheme="minorHAnsi"/>
                <w:b/>
                <w:sz w:val="20"/>
                <w:szCs w:val="20"/>
              </w:rPr>
            </w:pPr>
          </w:p>
        </w:tc>
      </w:tr>
      <w:tr w:rsidR="00FC392B" w:rsidRPr="0013173B" w14:paraId="662C00A0" w14:textId="77777777" w:rsidTr="00FC392B">
        <w:trPr>
          <w:trHeight w:hRule="exact" w:val="6237"/>
        </w:trPr>
        <w:tc>
          <w:tcPr>
            <w:tcW w:w="10603" w:type="dxa"/>
          </w:tcPr>
          <w:p w14:paraId="09365650" w14:textId="77777777" w:rsidR="00FC392B" w:rsidRPr="00C8209D" w:rsidRDefault="00FC392B" w:rsidP="00457CF3">
            <w:pPr>
              <w:pStyle w:val="ListParagraph"/>
              <w:tabs>
                <w:tab w:val="left" w:pos="3405"/>
              </w:tabs>
              <w:ind w:left="0"/>
              <w:rPr>
                <w:rFonts w:cstheme="minorHAnsi"/>
              </w:rPr>
            </w:pPr>
            <w:r w:rsidRPr="00C8209D">
              <w:rPr>
                <w:rFonts w:cstheme="minorHAnsi"/>
                <w:u w:val="single"/>
              </w:rPr>
              <w:lastRenderedPageBreak/>
              <w:t>Next Steps</w:t>
            </w:r>
            <w:r w:rsidRPr="00C8209D">
              <w:rPr>
                <w:rFonts w:cstheme="minorHAnsi"/>
              </w:rPr>
              <w:t>:</w:t>
            </w:r>
          </w:p>
          <w:p w14:paraId="0499E361" w14:textId="77777777" w:rsidR="00FC392B" w:rsidRPr="00C8209D" w:rsidRDefault="00FC392B" w:rsidP="00457CF3">
            <w:pPr>
              <w:pStyle w:val="ListParagraph"/>
              <w:tabs>
                <w:tab w:val="left" w:pos="3405"/>
              </w:tabs>
              <w:ind w:left="0"/>
              <w:rPr>
                <w:rFonts w:cstheme="minorHAnsi"/>
              </w:rPr>
            </w:pPr>
          </w:p>
          <w:p w14:paraId="0AEA99EF" w14:textId="7AC7DFE3" w:rsidR="00FC392B" w:rsidRPr="00213E87" w:rsidRDefault="002B57F9" w:rsidP="00457CF3">
            <w:pPr>
              <w:pStyle w:val="ListParagraph"/>
              <w:tabs>
                <w:tab w:val="left" w:pos="3405"/>
              </w:tabs>
              <w:ind w:left="0"/>
              <w:rPr>
                <w:rFonts w:cstheme="minorHAnsi"/>
                <w:b/>
                <w:sz w:val="20"/>
                <w:szCs w:val="20"/>
              </w:rPr>
            </w:pPr>
            <w:r w:rsidRPr="00213E87">
              <w:rPr>
                <w:rFonts w:cstheme="minorHAnsi"/>
                <w:b/>
                <w:sz w:val="20"/>
                <w:szCs w:val="20"/>
              </w:rPr>
              <w:t>Use Learning and Teaching statements in Curriculum Rationale to create Ancrum Learning and Teaching Policy with Standards for Learning. Work with at least partnership school to ensure moderation and links with DCC policy.</w:t>
            </w:r>
          </w:p>
          <w:p w14:paraId="60E513CE" w14:textId="77777777" w:rsidR="002B57F9" w:rsidRPr="00213E87" w:rsidRDefault="002B57F9" w:rsidP="00457CF3">
            <w:pPr>
              <w:pStyle w:val="ListParagraph"/>
              <w:tabs>
                <w:tab w:val="left" w:pos="3405"/>
              </w:tabs>
              <w:ind w:left="0"/>
              <w:rPr>
                <w:rFonts w:cstheme="minorHAnsi"/>
                <w:b/>
                <w:sz w:val="20"/>
                <w:szCs w:val="20"/>
              </w:rPr>
            </w:pPr>
          </w:p>
          <w:p w14:paraId="032624AF" w14:textId="41C106E0" w:rsidR="002B57F9" w:rsidRPr="00213E87" w:rsidRDefault="009D3DCC" w:rsidP="002B57F9">
            <w:pPr>
              <w:tabs>
                <w:tab w:val="left" w:pos="3405"/>
              </w:tabs>
              <w:rPr>
                <w:rFonts w:cstheme="minorHAnsi"/>
                <w:b/>
              </w:rPr>
            </w:pPr>
            <w:r w:rsidRPr="00213E87">
              <w:rPr>
                <w:rFonts w:cstheme="minorHAnsi"/>
                <w:b/>
              </w:rPr>
              <w:t>Begin again</w:t>
            </w:r>
            <w:r w:rsidR="002B57F9" w:rsidRPr="00213E87">
              <w:rPr>
                <w:rFonts w:cstheme="minorHAnsi"/>
                <w:b/>
              </w:rPr>
              <w:t xml:space="preserve"> to use Peer Learning Rounds in school and add opportunities in partnership for reciprocal rounds.</w:t>
            </w:r>
          </w:p>
          <w:p w14:paraId="23CAAAE1" w14:textId="77777777" w:rsidR="002B57F9" w:rsidRPr="00213E87" w:rsidRDefault="002B57F9" w:rsidP="002B57F9">
            <w:pPr>
              <w:tabs>
                <w:tab w:val="left" w:pos="3405"/>
              </w:tabs>
              <w:rPr>
                <w:rFonts w:cstheme="minorHAnsi"/>
                <w:b/>
              </w:rPr>
            </w:pPr>
          </w:p>
          <w:p w14:paraId="310A396E" w14:textId="5F12C464" w:rsidR="002B57F9" w:rsidRPr="00213E87" w:rsidRDefault="002B57F9" w:rsidP="002B57F9">
            <w:pPr>
              <w:tabs>
                <w:tab w:val="left" w:pos="3405"/>
              </w:tabs>
              <w:rPr>
                <w:rFonts w:cstheme="minorHAnsi"/>
                <w:b/>
              </w:rPr>
            </w:pPr>
            <w:r w:rsidRPr="00213E87">
              <w:rPr>
                <w:rFonts w:cstheme="minorHAnsi"/>
                <w:b/>
              </w:rPr>
              <w:t xml:space="preserve">CLPL </w:t>
            </w:r>
            <w:r w:rsidR="009D3DCC" w:rsidRPr="00213E87">
              <w:rPr>
                <w:rFonts w:cstheme="minorHAnsi"/>
                <w:b/>
              </w:rPr>
              <w:t xml:space="preserve">will be planned </w:t>
            </w:r>
            <w:r w:rsidRPr="00213E87">
              <w:rPr>
                <w:rFonts w:cstheme="minorHAnsi"/>
                <w:b/>
              </w:rPr>
              <w:t>for minimising further dead time with a focus on 9 o’clock challenges particularly.</w:t>
            </w:r>
          </w:p>
          <w:p w14:paraId="3783F942" w14:textId="77777777" w:rsidR="0058062C" w:rsidRPr="00213E87" w:rsidRDefault="0058062C" w:rsidP="002B57F9">
            <w:pPr>
              <w:tabs>
                <w:tab w:val="left" w:pos="3405"/>
              </w:tabs>
              <w:rPr>
                <w:rFonts w:cstheme="minorHAnsi"/>
                <w:b/>
              </w:rPr>
            </w:pPr>
          </w:p>
          <w:p w14:paraId="649D7ABF" w14:textId="5CFE19F0" w:rsidR="002B57F9" w:rsidRPr="00213E87" w:rsidRDefault="002B57F9" w:rsidP="002B57F9">
            <w:pPr>
              <w:tabs>
                <w:tab w:val="left" w:pos="3405"/>
              </w:tabs>
              <w:rPr>
                <w:rFonts w:cstheme="minorHAnsi"/>
                <w:b/>
              </w:rPr>
            </w:pPr>
            <w:r w:rsidRPr="00213E87">
              <w:rPr>
                <w:rFonts w:cstheme="minorHAnsi"/>
                <w:b/>
              </w:rPr>
              <w:t>Continue</w:t>
            </w:r>
            <w:r w:rsidR="009D3DCC" w:rsidRPr="00213E87">
              <w:rPr>
                <w:rFonts w:cstheme="minorHAnsi"/>
                <w:b/>
              </w:rPr>
              <w:t xml:space="preserve"> to</w:t>
            </w:r>
            <w:r w:rsidRPr="00213E87">
              <w:rPr>
                <w:rFonts w:cstheme="minorHAnsi"/>
                <w:b/>
              </w:rPr>
              <w:t xml:space="preserve"> focus in partnership</w:t>
            </w:r>
            <w:r w:rsidR="009D3DCC" w:rsidRPr="00213E87">
              <w:rPr>
                <w:rFonts w:cstheme="minorHAnsi"/>
                <w:b/>
              </w:rPr>
              <w:t xml:space="preserve"> and cluster</w:t>
            </w:r>
            <w:r w:rsidRPr="00213E87">
              <w:rPr>
                <w:rFonts w:cstheme="minorHAnsi"/>
                <w:b/>
              </w:rPr>
              <w:t xml:space="preserve"> on moderation of levels attained as well as particular focus on moderation of writing using Big Writing assessments.</w:t>
            </w:r>
            <w:r w:rsidR="009D3DCC" w:rsidRPr="00213E87">
              <w:rPr>
                <w:rFonts w:cstheme="minorHAnsi"/>
                <w:b/>
              </w:rPr>
              <w:t xml:space="preserve"> Plan to visit partnership schools to moderate P2 and P1 learning in relation to attainment and have follow up CLPL to discuss and evaluate.</w:t>
            </w:r>
          </w:p>
          <w:p w14:paraId="1B35F889" w14:textId="008C6C47" w:rsidR="0058062C" w:rsidRPr="00213E87" w:rsidRDefault="0058062C" w:rsidP="002B57F9">
            <w:pPr>
              <w:tabs>
                <w:tab w:val="left" w:pos="3405"/>
              </w:tabs>
              <w:rPr>
                <w:rFonts w:cstheme="minorHAnsi"/>
                <w:b/>
              </w:rPr>
            </w:pPr>
          </w:p>
          <w:p w14:paraId="26227E5E" w14:textId="3CF89077" w:rsidR="0058062C" w:rsidRPr="00213E87" w:rsidRDefault="0058062C" w:rsidP="002B57F9">
            <w:pPr>
              <w:tabs>
                <w:tab w:val="left" w:pos="3405"/>
              </w:tabs>
              <w:rPr>
                <w:rFonts w:cstheme="minorHAnsi"/>
                <w:b/>
              </w:rPr>
            </w:pPr>
            <w:r w:rsidRPr="00213E87">
              <w:rPr>
                <w:rFonts w:cstheme="minorHAnsi"/>
                <w:b/>
              </w:rPr>
              <w:t>Continue to take part in TRIC moderation events and plan in school CLPL in relation to this in order that learning be disseminated to all staff.</w:t>
            </w:r>
          </w:p>
          <w:p w14:paraId="4DBC05C1" w14:textId="77777777" w:rsidR="00FC392B" w:rsidRPr="00213E87" w:rsidRDefault="00FC392B" w:rsidP="00457CF3">
            <w:pPr>
              <w:pStyle w:val="ListParagraph"/>
              <w:tabs>
                <w:tab w:val="left" w:pos="3405"/>
              </w:tabs>
              <w:ind w:left="0"/>
              <w:rPr>
                <w:rFonts w:cstheme="minorHAnsi"/>
                <w:b/>
                <w:sz w:val="20"/>
                <w:szCs w:val="20"/>
              </w:rPr>
            </w:pPr>
          </w:p>
          <w:p w14:paraId="44739BF6" w14:textId="36DA795D" w:rsidR="00644C36" w:rsidRPr="00213E87" w:rsidRDefault="0058062C" w:rsidP="00644C36">
            <w:pPr>
              <w:pStyle w:val="ListParagraph"/>
              <w:tabs>
                <w:tab w:val="left" w:pos="3405"/>
              </w:tabs>
              <w:ind w:left="0"/>
              <w:rPr>
                <w:rFonts w:cstheme="minorHAnsi"/>
                <w:b/>
              </w:rPr>
            </w:pPr>
            <w:r w:rsidRPr="00213E87">
              <w:rPr>
                <w:rFonts w:cstheme="minorHAnsi"/>
                <w:b/>
              </w:rPr>
              <w:t xml:space="preserve">Plan to build </w:t>
            </w:r>
            <w:r w:rsidR="00644C36" w:rsidRPr="00213E87">
              <w:rPr>
                <w:rFonts w:cstheme="minorHAnsi"/>
                <w:b/>
              </w:rPr>
              <w:t>Cluster</w:t>
            </w:r>
            <w:r w:rsidRPr="00213E87">
              <w:rPr>
                <w:rFonts w:cstheme="minorHAnsi"/>
                <w:b/>
              </w:rPr>
              <w:t xml:space="preserve"> Transition policies from both nursery to primary and primary to secondary using Transition QI from last session to inform</w:t>
            </w:r>
            <w:r w:rsidR="00644C36" w:rsidRPr="00213E87">
              <w:rPr>
                <w:rFonts w:cstheme="minorHAnsi"/>
                <w:b/>
              </w:rPr>
              <w:t>.</w:t>
            </w:r>
          </w:p>
          <w:p w14:paraId="4135905C" w14:textId="77777777" w:rsidR="00FC392B" w:rsidRPr="0013173B" w:rsidRDefault="00FC392B" w:rsidP="00457CF3">
            <w:pPr>
              <w:pStyle w:val="ListParagraph"/>
              <w:tabs>
                <w:tab w:val="left" w:pos="3405"/>
              </w:tabs>
              <w:ind w:left="0"/>
              <w:rPr>
                <w:rFonts w:cstheme="minorHAnsi"/>
                <w:b/>
                <w:sz w:val="20"/>
                <w:szCs w:val="20"/>
              </w:rPr>
            </w:pPr>
          </w:p>
          <w:p w14:paraId="3EEFEBB2" w14:textId="77777777" w:rsidR="00FC392B" w:rsidRPr="0013173B" w:rsidRDefault="00FC392B" w:rsidP="00457CF3">
            <w:pPr>
              <w:pStyle w:val="ListParagraph"/>
              <w:tabs>
                <w:tab w:val="left" w:pos="3405"/>
              </w:tabs>
              <w:ind w:left="0"/>
              <w:rPr>
                <w:rFonts w:cstheme="minorHAnsi"/>
                <w:b/>
                <w:sz w:val="20"/>
                <w:szCs w:val="20"/>
              </w:rPr>
            </w:pPr>
          </w:p>
          <w:p w14:paraId="1531D014" w14:textId="77777777" w:rsidR="00FC392B" w:rsidRPr="0013173B" w:rsidRDefault="00FC392B" w:rsidP="00457CF3">
            <w:pPr>
              <w:pStyle w:val="ListParagraph"/>
              <w:tabs>
                <w:tab w:val="left" w:pos="3405"/>
              </w:tabs>
              <w:ind w:left="0"/>
              <w:rPr>
                <w:rFonts w:cstheme="minorHAnsi"/>
                <w:b/>
                <w:sz w:val="20"/>
                <w:szCs w:val="20"/>
              </w:rPr>
            </w:pPr>
          </w:p>
          <w:p w14:paraId="33083C86" w14:textId="77777777" w:rsidR="00FC392B" w:rsidRPr="0013173B" w:rsidRDefault="00FC392B" w:rsidP="00457CF3">
            <w:pPr>
              <w:pStyle w:val="ListParagraph"/>
              <w:tabs>
                <w:tab w:val="left" w:pos="3405"/>
              </w:tabs>
              <w:ind w:left="0"/>
              <w:rPr>
                <w:rFonts w:cstheme="minorHAnsi"/>
                <w:b/>
                <w:sz w:val="20"/>
                <w:szCs w:val="20"/>
              </w:rPr>
            </w:pPr>
          </w:p>
          <w:p w14:paraId="5E06AF6E" w14:textId="77777777" w:rsidR="00FC392B" w:rsidRPr="0013173B" w:rsidRDefault="00FC392B" w:rsidP="00457CF3">
            <w:pPr>
              <w:pStyle w:val="ListParagraph"/>
              <w:tabs>
                <w:tab w:val="left" w:pos="3405"/>
              </w:tabs>
              <w:ind w:left="0"/>
              <w:rPr>
                <w:rFonts w:cstheme="minorHAnsi"/>
                <w:b/>
                <w:sz w:val="20"/>
                <w:szCs w:val="20"/>
              </w:rPr>
            </w:pPr>
          </w:p>
          <w:p w14:paraId="4184E521" w14:textId="77777777" w:rsidR="00FC392B" w:rsidRPr="0013173B" w:rsidRDefault="00FC392B" w:rsidP="00457CF3">
            <w:pPr>
              <w:pStyle w:val="ListParagraph"/>
              <w:tabs>
                <w:tab w:val="left" w:pos="3405"/>
              </w:tabs>
              <w:ind w:left="0"/>
              <w:rPr>
                <w:rFonts w:cstheme="minorHAnsi"/>
                <w:b/>
                <w:sz w:val="20"/>
                <w:szCs w:val="20"/>
              </w:rPr>
            </w:pPr>
          </w:p>
          <w:p w14:paraId="2256F87C" w14:textId="77777777" w:rsidR="00FC392B" w:rsidRPr="0013173B" w:rsidRDefault="00FC392B" w:rsidP="00457CF3">
            <w:pPr>
              <w:pStyle w:val="ListParagraph"/>
              <w:tabs>
                <w:tab w:val="left" w:pos="3405"/>
              </w:tabs>
              <w:ind w:left="0"/>
              <w:rPr>
                <w:rFonts w:cstheme="minorHAnsi"/>
                <w:b/>
                <w:sz w:val="20"/>
                <w:szCs w:val="20"/>
              </w:rPr>
            </w:pPr>
          </w:p>
          <w:p w14:paraId="7D876A2F" w14:textId="77777777" w:rsidR="00FC392B" w:rsidRPr="0013173B" w:rsidRDefault="00FC392B" w:rsidP="00457CF3">
            <w:pPr>
              <w:pStyle w:val="ListParagraph"/>
              <w:tabs>
                <w:tab w:val="left" w:pos="3405"/>
              </w:tabs>
              <w:ind w:left="0"/>
              <w:rPr>
                <w:rFonts w:cstheme="minorHAnsi"/>
                <w:b/>
                <w:sz w:val="20"/>
                <w:szCs w:val="20"/>
              </w:rPr>
            </w:pPr>
          </w:p>
          <w:p w14:paraId="4F0195AB" w14:textId="77777777" w:rsidR="00FC392B" w:rsidRPr="0013173B" w:rsidRDefault="00FC392B" w:rsidP="00457CF3">
            <w:pPr>
              <w:pStyle w:val="ListParagraph"/>
              <w:tabs>
                <w:tab w:val="left" w:pos="3405"/>
              </w:tabs>
              <w:ind w:left="0"/>
              <w:rPr>
                <w:rFonts w:cstheme="minorHAnsi"/>
                <w:b/>
                <w:sz w:val="20"/>
                <w:szCs w:val="20"/>
              </w:rPr>
            </w:pPr>
          </w:p>
          <w:p w14:paraId="0AD7A00F" w14:textId="77777777" w:rsidR="00FC392B" w:rsidRPr="0013173B" w:rsidRDefault="00FC392B" w:rsidP="00457CF3">
            <w:pPr>
              <w:pStyle w:val="ListParagraph"/>
              <w:tabs>
                <w:tab w:val="left" w:pos="3405"/>
              </w:tabs>
              <w:ind w:left="0"/>
              <w:rPr>
                <w:rFonts w:cstheme="minorHAnsi"/>
                <w:b/>
                <w:sz w:val="20"/>
                <w:szCs w:val="20"/>
              </w:rPr>
            </w:pPr>
          </w:p>
          <w:p w14:paraId="0D241840" w14:textId="77777777" w:rsidR="00FC392B" w:rsidRPr="0013173B" w:rsidRDefault="00FC392B" w:rsidP="00457CF3">
            <w:pPr>
              <w:pStyle w:val="ListParagraph"/>
              <w:tabs>
                <w:tab w:val="left" w:pos="3405"/>
              </w:tabs>
              <w:ind w:left="0"/>
              <w:rPr>
                <w:rFonts w:cstheme="minorHAnsi"/>
                <w:b/>
                <w:sz w:val="20"/>
                <w:szCs w:val="20"/>
              </w:rPr>
            </w:pPr>
          </w:p>
          <w:p w14:paraId="3CC2F696" w14:textId="77777777" w:rsidR="00FC392B" w:rsidRPr="0013173B" w:rsidRDefault="00FC392B" w:rsidP="00457CF3">
            <w:pPr>
              <w:pStyle w:val="ListParagraph"/>
              <w:tabs>
                <w:tab w:val="left" w:pos="3405"/>
              </w:tabs>
              <w:ind w:left="0"/>
              <w:rPr>
                <w:rFonts w:cstheme="minorHAnsi"/>
                <w:b/>
                <w:sz w:val="20"/>
                <w:szCs w:val="20"/>
              </w:rPr>
            </w:pPr>
          </w:p>
          <w:p w14:paraId="1E7AC032" w14:textId="77777777" w:rsidR="00FC392B" w:rsidRPr="0013173B" w:rsidRDefault="00FC392B" w:rsidP="00457CF3">
            <w:pPr>
              <w:pStyle w:val="ListParagraph"/>
              <w:tabs>
                <w:tab w:val="left" w:pos="3405"/>
              </w:tabs>
              <w:ind w:left="0"/>
              <w:rPr>
                <w:rFonts w:cstheme="minorHAnsi"/>
                <w:b/>
                <w:sz w:val="20"/>
                <w:szCs w:val="20"/>
              </w:rPr>
            </w:pPr>
          </w:p>
        </w:tc>
      </w:tr>
    </w:tbl>
    <w:p w14:paraId="4120D863" w14:textId="77777777" w:rsidR="00203FC6" w:rsidRPr="0013173B" w:rsidRDefault="00203FC6">
      <w:pPr>
        <w:rPr>
          <w:rFonts w:cstheme="minorHAnsi"/>
          <w:b/>
          <w:sz w:val="20"/>
          <w:szCs w:val="20"/>
        </w:rPr>
      </w:pPr>
    </w:p>
    <w:tbl>
      <w:tblPr>
        <w:tblStyle w:val="TableGrid"/>
        <w:tblW w:w="10701" w:type="dxa"/>
        <w:tblInd w:w="-147" w:type="dxa"/>
        <w:tblLook w:val="04A0" w:firstRow="1" w:lastRow="0" w:firstColumn="1" w:lastColumn="0" w:noHBand="0" w:noVBand="1"/>
      </w:tblPr>
      <w:tblGrid>
        <w:gridCol w:w="10701"/>
      </w:tblGrid>
      <w:tr w:rsidR="00FC392B" w:rsidRPr="0013173B" w14:paraId="50859C54" w14:textId="77777777" w:rsidTr="00E64D4E">
        <w:trPr>
          <w:trHeight w:hRule="exact" w:val="1056"/>
        </w:trPr>
        <w:tc>
          <w:tcPr>
            <w:tcW w:w="10701" w:type="dxa"/>
          </w:tcPr>
          <w:p w14:paraId="241A14C6" w14:textId="77777777" w:rsidR="00FC392B" w:rsidRPr="0013173B" w:rsidRDefault="00FC392B" w:rsidP="00457CF3">
            <w:pPr>
              <w:pStyle w:val="ListParagraph"/>
              <w:tabs>
                <w:tab w:val="left" w:pos="3405"/>
              </w:tabs>
              <w:ind w:left="0"/>
              <w:rPr>
                <w:rFonts w:cstheme="minorHAnsi"/>
                <w:b/>
                <w:sz w:val="20"/>
                <w:szCs w:val="20"/>
              </w:rPr>
            </w:pPr>
          </w:p>
          <w:p w14:paraId="179BBC5C" w14:textId="76EE8F03" w:rsidR="00FC392B" w:rsidRPr="0013173B" w:rsidRDefault="00FC392B" w:rsidP="00457CF3">
            <w:pPr>
              <w:pStyle w:val="ListParagraph"/>
              <w:tabs>
                <w:tab w:val="left" w:pos="3405"/>
              </w:tabs>
              <w:ind w:left="0"/>
              <w:rPr>
                <w:rFonts w:cstheme="minorHAnsi"/>
                <w:b/>
                <w:sz w:val="20"/>
                <w:szCs w:val="20"/>
              </w:rPr>
            </w:pPr>
            <w:r w:rsidRPr="0013173B">
              <w:rPr>
                <w:rFonts w:cstheme="minorHAnsi"/>
                <w:b/>
                <w:sz w:val="20"/>
                <w:szCs w:val="20"/>
                <w:u w:val="single"/>
              </w:rPr>
              <w:t>School Improvement Priority 3</w:t>
            </w:r>
            <w:r w:rsidRPr="0013173B">
              <w:rPr>
                <w:rFonts w:cstheme="minorHAnsi"/>
                <w:b/>
                <w:sz w:val="20"/>
                <w:szCs w:val="20"/>
              </w:rPr>
              <w:t xml:space="preserve">: </w:t>
            </w:r>
            <w:r w:rsidR="002118E7">
              <w:rPr>
                <w:rFonts w:cstheme="minorHAnsi"/>
                <w:b/>
              </w:rPr>
              <w:t>Successes and Achievements</w:t>
            </w:r>
          </w:p>
          <w:p w14:paraId="4C95D363" w14:textId="77777777" w:rsidR="00FC392B" w:rsidRPr="0013173B" w:rsidRDefault="00FC392B" w:rsidP="00457CF3">
            <w:pPr>
              <w:pStyle w:val="ListParagraph"/>
              <w:tabs>
                <w:tab w:val="left" w:pos="3405"/>
              </w:tabs>
              <w:ind w:left="0"/>
              <w:rPr>
                <w:rFonts w:cstheme="minorHAnsi"/>
                <w:sz w:val="20"/>
                <w:szCs w:val="20"/>
              </w:rPr>
            </w:pPr>
          </w:p>
          <w:p w14:paraId="2ADB5F1F" w14:textId="77777777" w:rsidR="00FC392B" w:rsidRPr="0013173B" w:rsidRDefault="00FC392B" w:rsidP="00457CF3">
            <w:pPr>
              <w:pStyle w:val="ListParagraph"/>
              <w:tabs>
                <w:tab w:val="left" w:pos="3405"/>
              </w:tabs>
              <w:ind w:left="0"/>
              <w:rPr>
                <w:rFonts w:cstheme="minorHAnsi"/>
                <w:sz w:val="20"/>
                <w:szCs w:val="20"/>
              </w:rPr>
            </w:pPr>
          </w:p>
          <w:p w14:paraId="3CDD0027" w14:textId="77777777" w:rsidR="00FC392B" w:rsidRPr="0013173B" w:rsidRDefault="00FC392B" w:rsidP="00457CF3">
            <w:pPr>
              <w:pStyle w:val="ListParagraph"/>
              <w:tabs>
                <w:tab w:val="left" w:pos="3405"/>
              </w:tabs>
              <w:ind w:left="0"/>
              <w:rPr>
                <w:rFonts w:cstheme="minorHAnsi"/>
                <w:sz w:val="20"/>
                <w:szCs w:val="20"/>
              </w:rPr>
            </w:pPr>
          </w:p>
          <w:p w14:paraId="055BB47C" w14:textId="77777777" w:rsidR="00FC392B" w:rsidRPr="0013173B" w:rsidRDefault="00FC392B" w:rsidP="00457CF3">
            <w:pPr>
              <w:pStyle w:val="ListParagraph"/>
              <w:tabs>
                <w:tab w:val="left" w:pos="3405"/>
              </w:tabs>
              <w:ind w:left="0"/>
              <w:rPr>
                <w:rFonts w:cstheme="minorHAnsi"/>
                <w:sz w:val="20"/>
                <w:szCs w:val="20"/>
              </w:rPr>
            </w:pPr>
          </w:p>
          <w:p w14:paraId="2A27A422" w14:textId="77777777" w:rsidR="00FC392B" w:rsidRPr="0013173B" w:rsidRDefault="00FC392B" w:rsidP="00457CF3">
            <w:pPr>
              <w:pStyle w:val="ListParagraph"/>
              <w:tabs>
                <w:tab w:val="left" w:pos="3405"/>
              </w:tabs>
              <w:ind w:left="0"/>
              <w:rPr>
                <w:rFonts w:cstheme="minorHAnsi"/>
                <w:sz w:val="20"/>
                <w:szCs w:val="20"/>
              </w:rPr>
            </w:pPr>
          </w:p>
          <w:p w14:paraId="4DD070D6" w14:textId="77777777" w:rsidR="00FC392B" w:rsidRPr="0013173B" w:rsidRDefault="00FC392B" w:rsidP="00457CF3">
            <w:pPr>
              <w:pStyle w:val="ListParagraph"/>
              <w:tabs>
                <w:tab w:val="left" w:pos="3405"/>
              </w:tabs>
              <w:ind w:left="0"/>
              <w:rPr>
                <w:rFonts w:cstheme="minorHAnsi"/>
                <w:sz w:val="20"/>
                <w:szCs w:val="20"/>
              </w:rPr>
            </w:pPr>
          </w:p>
        </w:tc>
      </w:tr>
      <w:tr w:rsidR="00FC392B" w:rsidRPr="0013173B" w14:paraId="0D4B09E8" w14:textId="77777777" w:rsidTr="002D28B4">
        <w:trPr>
          <w:trHeight w:hRule="exact" w:val="11849"/>
        </w:trPr>
        <w:tc>
          <w:tcPr>
            <w:tcW w:w="10701" w:type="dxa"/>
          </w:tcPr>
          <w:p w14:paraId="30CB3382" w14:textId="77777777" w:rsidR="00FC392B" w:rsidRPr="002D28B4" w:rsidRDefault="00FC392B" w:rsidP="00457CF3">
            <w:pPr>
              <w:pStyle w:val="ListParagraph"/>
              <w:tabs>
                <w:tab w:val="left" w:pos="3405"/>
              </w:tabs>
              <w:ind w:left="0"/>
              <w:rPr>
                <w:rFonts w:cstheme="minorHAnsi"/>
                <w:sz w:val="20"/>
                <w:szCs w:val="20"/>
              </w:rPr>
            </w:pPr>
            <w:r w:rsidRPr="002D28B4">
              <w:rPr>
                <w:rFonts w:cstheme="minorHAnsi"/>
                <w:sz w:val="20"/>
                <w:szCs w:val="20"/>
                <w:u w:val="single"/>
              </w:rPr>
              <w:lastRenderedPageBreak/>
              <w:t>Progress and Impact</w:t>
            </w:r>
            <w:r w:rsidRPr="002D28B4">
              <w:rPr>
                <w:rFonts w:cstheme="minorHAnsi"/>
                <w:sz w:val="20"/>
                <w:szCs w:val="20"/>
              </w:rPr>
              <w:t>:</w:t>
            </w:r>
          </w:p>
          <w:p w14:paraId="7E83D8C4" w14:textId="77777777" w:rsidR="00DC2AB0" w:rsidRPr="002D28B4" w:rsidRDefault="00DC2AB0" w:rsidP="00457CF3">
            <w:pPr>
              <w:pStyle w:val="ListParagraph"/>
              <w:tabs>
                <w:tab w:val="left" w:pos="3405"/>
              </w:tabs>
              <w:ind w:left="0"/>
              <w:rPr>
                <w:rFonts w:cstheme="minorHAnsi"/>
                <w:sz w:val="20"/>
                <w:szCs w:val="20"/>
              </w:rPr>
            </w:pPr>
          </w:p>
          <w:p w14:paraId="1788EB1C" w14:textId="7D2E6855" w:rsidR="000D55B1" w:rsidRPr="002F22FA" w:rsidRDefault="000D55B1" w:rsidP="000D55B1">
            <w:pPr>
              <w:tabs>
                <w:tab w:val="left" w:pos="3405"/>
              </w:tabs>
              <w:rPr>
                <w:rFonts w:cstheme="minorHAnsi"/>
                <w:b/>
                <w:bCs/>
              </w:rPr>
            </w:pPr>
            <w:r w:rsidRPr="002F22FA">
              <w:rPr>
                <w:rFonts w:cstheme="minorHAnsi"/>
                <w:b/>
                <w:bCs/>
              </w:rPr>
              <w:t>Dundee Numeracy Staff Tutors delivered one of two planned, high quality CLPL sessions in holistic activity and assessment creation. Staff were then beginning to create and use these in their practice. A second session had also been planned but due to lockdown this did not take place.</w:t>
            </w:r>
          </w:p>
          <w:p w14:paraId="7AB05534" w14:textId="77777777" w:rsidR="000D55B1" w:rsidRPr="002F22FA" w:rsidRDefault="000D55B1" w:rsidP="000D55B1">
            <w:pPr>
              <w:pStyle w:val="ListParagraph"/>
              <w:tabs>
                <w:tab w:val="left" w:pos="3405"/>
              </w:tabs>
              <w:rPr>
                <w:rFonts w:cstheme="minorHAnsi"/>
                <w:b/>
                <w:bCs/>
              </w:rPr>
            </w:pPr>
          </w:p>
          <w:p w14:paraId="758C6B1E" w14:textId="7320F231" w:rsidR="000D55B1" w:rsidRPr="002F22FA" w:rsidRDefault="000D55B1" w:rsidP="000D55B1">
            <w:pPr>
              <w:tabs>
                <w:tab w:val="left" w:pos="3405"/>
              </w:tabs>
              <w:rPr>
                <w:rFonts w:cstheme="minorHAnsi"/>
                <w:b/>
                <w:bCs/>
              </w:rPr>
            </w:pPr>
            <w:r w:rsidRPr="002F22FA">
              <w:rPr>
                <w:rFonts w:cstheme="minorHAnsi"/>
                <w:b/>
                <w:bCs/>
              </w:rPr>
              <w:t>Previous work carried out in cluster to create holistic assessments was revisited and other resources e.g. Heineman Active was discussed with a view to holistic assessments and activities being used with children to support their progress and attainment.</w:t>
            </w:r>
          </w:p>
          <w:p w14:paraId="1A78258C" w14:textId="77777777" w:rsidR="000D55B1" w:rsidRPr="002F22FA" w:rsidRDefault="000D55B1" w:rsidP="000D55B1">
            <w:pPr>
              <w:tabs>
                <w:tab w:val="left" w:pos="3405"/>
              </w:tabs>
              <w:rPr>
                <w:rFonts w:cstheme="minorHAnsi"/>
                <w:b/>
                <w:bCs/>
              </w:rPr>
            </w:pPr>
          </w:p>
          <w:p w14:paraId="37633CF4" w14:textId="704E1E55" w:rsidR="000D55B1" w:rsidRPr="002F22FA" w:rsidRDefault="000D55B1" w:rsidP="000D55B1">
            <w:pPr>
              <w:tabs>
                <w:tab w:val="left" w:pos="3405"/>
              </w:tabs>
              <w:rPr>
                <w:rFonts w:cstheme="minorHAnsi"/>
                <w:b/>
                <w:bCs/>
              </w:rPr>
            </w:pPr>
            <w:r w:rsidRPr="002F22FA">
              <w:rPr>
                <w:rFonts w:cstheme="minorHAnsi"/>
                <w:b/>
                <w:bCs/>
              </w:rPr>
              <w:t xml:space="preserve">GIRFEC continued to be a focus for all. Improvements were made in recording in MOSAIC and PASTORAL NOTES. </w:t>
            </w:r>
          </w:p>
          <w:p w14:paraId="752629BD" w14:textId="44D46787" w:rsidR="000D55B1" w:rsidRPr="002F22FA" w:rsidRDefault="000D55B1" w:rsidP="000D55B1">
            <w:pPr>
              <w:pStyle w:val="ListParagraph"/>
              <w:tabs>
                <w:tab w:val="left" w:pos="3405"/>
              </w:tabs>
              <w:rPr>
                <w:rFonts w:cstheme="minorHAnsi"/>
                <w:b/>
                <w:bCs/>
              </w:rPr>
            </w:pPr>
          </w:p>
          <w:p w14:paraId="5910D109" w14:textId="0756610D" w:rsidR="000D55B1" w:rsidRPr="002F22FA" w:rsidRDefault="000D55B1" w:rsidP="000D55B1">
            <w:pPr>
              <w:tabs>
                <w:tab w:val="left" w:pos="3405"/>
              </w:tabs>
              <w:rPr>
                <w:rFonts w:cstheme="minorHAnsi"/>
                <w:b/>
                <w:bCs/>
              </w:rPr>
            </w:pPr>
            <w:r w:rsidRPr="002F22FA">
              <w:rPr>
                <w:rFonts w:cstheme="minorHAnsi"/>
                <w:b/>
                <w:bCs/>
              </w:rPr>
              <w:t xml:space="preserve">There continued to be no exclusions. This was achieved by supporting children particularly in a restorative manner and have their parents be part of the understanding of this. </w:t>
            </w:r>
          </w:p>
          <w:p w14:paraId="4E108184" w14:textId="77777777" w:rsidR="00496559" w:rsidRPr="002F22FA" w:rsidRDefault="00496559" w:rsidP="000D55B1">
            <w:pPr>
              <w:pStyle w:val="ListParagraph"/>
              <w:tabs>
                <w:tab w:val="left" w:pos="3405"/>
              </w:tabs>
              <w:rPr>
                <w:rFonts w:cstheme="minorHAnsi"/>
                <w:b/>
                <w:bCs/>
              </w:rPr>
            </w:pPr>
          </w:p>
          <w:p w14:paraId="52834163" w14:textId="14E0DE9E" w:rsidR="000D55B1" w:rsidRPr="002F22FA" w:rsidRDefault="00496559" w:rsidP="00496559">
            <w:pPr>
              <w:tabs>
                <w:tab w:val="left" w:pos="3405"/>
              </w:tabs>
              <w:rPr>
                <w:rFonts w:cstheme="minorHAnsi"/>
                <w:b/>
                <w:bCs/>
              </w:rPr>
            </w:pPr>
            <w:r w:rsidRPr="002F22FA">
              <w:rPr>
                <w:rFonts w:cstheme="minorHAnsi"/>
                <w:b/>
                <w:bCs/>
              </w:rPr>
              <w:t>Work was done with HWB Education Support Officer in relation to bullying and relationships policies. There was no formal training in Rights Respecting Schools offered.</w:t>
            </w:r>
          </w:p>
          <w:p w14:paraId="73000FB1" w14:textId="77777777" w:rsidR="00496559" w:rsidRPr="002F22FA" w:rsidRDefault="00496559" w:rsidP="00496559">
            <w:pPr>
              <w:tabs>
                <w:tab w:val="left" w:pos="3405"/>
              </w:tabs>
              <w:rPr>
                <w:rFonts w:cstheme="minorHAnsi"/>
                <w:b/>
                <w:bCs/>
              </w:rPr>
            </w:pPr>
          </w:p>
          <w:p w14:paraId="4DD49BD0" w14:textId="19AE30FA" w:rsidR="00496559" w:rsidRPr="002F22FA" w:rsidRDefault="00496559" w:rsidP="00496559">
            <w:pPr>
              <w:tabs>
                <w:tab w:val="left" w:pos="3405"/>
              </w:tabs>
              <w:rPr>
                <w:rFonts w:cstheme="minorHAnsi"/>
                <w:b/>
                <w:bCs/>
              </w:rPr>
            </w:pPr>
            <w:r w:rsidRPr="002F22FA">
              <w:rPr>
                <w:rFonts w:cstheme="minorHAnsi"/>
                <w:b/>
                <w:bCs/>
              </w:rPr>
              <w:t>There was a continued f</w:t>
            </w:r>
            <w:r w:rsidR="000D55B1" w:rsidRPr="002F22FA">
              <w:rPr>
                <w:rFonts w:cstheme="minorHAnsi"/>
                <w:b/>
                <w:bCs/>
              </w:rPr>
              <w:t xml:space="preserve">ocus on raising attainment through universal and targeted interventions for targeted groups through PEF and other supports including those supported by partners. </w:t>
            </w:r>
            <w:r w:rsidRPr="002F22FA">
              <w:rPr>
                <w:rFonts w:cstheme="minorHAnsi"/>
                <w:b/>
                <w:bCs/>
              </w:rPr>
              <w:t>This was all supported by SLT, Curricular Leaders, class teachers and support staff. Targeted interventions were not always able to be supported because of staff absences.</w:t>
            </w:r>
          </w:p>
          <w:p w14:paraId="6D51F104" w14:textId="77777777" w:rsidR="002F22FA" w:rsidRDefault="002F22FA" w:rsidP="000D55B1">
            <w:pPr>
              <w:pStyle w:val="ListParagraph"/>
              <w:tabs>
                <w:tab w:val="left" w:pos="3405"/>
              </w:tabs>
              <w:ind w:left="0"/>
              <w:rPr>
                <w:rFonts w:cstheme="minorHAnsi"/>
                <w:b/>
                <w:bCs/>
              </w:rPr>
            </w:pPr>
          </w:p>
          <w:p w14:paraId="4B6838DA" w14:textId="66FA86D4" w:rsidR="00FC392B" w:rsidRDefault="002F22FA" w:rsidP="000D55B1">
            <w:pPr>
              <w:pStyle w:val="ListParagraph"/>
              <w:tabs>
                <w:tab w:val="left" w:pos="3405"/>
              </w:tabs>
              <w:ind w:left="0"/>
              <w:rPr>
                <w:rFonts w:cstheme="minorHAnsi"/>
                <w:b/>
                <w:bCs/>
              </w:rPr>
            </w:pPr>
            <w:r>
              <w:rPr>
                <w:rFonts w:cstheme="minorHAnsi"/>
                <w:b/>
                <w:bCs/>
              </w:rPr>
              <w:t>A r</w:t>
            </w:r>
            <w:r w:rsidR="000D55B1" w:rsidRPr="002F22FA">
              <w:rPr>
                <w:rFonts w:cstheme="minorHAnsi"/>
                <w:b/>
                <w:bCs/>
              </w:rPr>
              <w:t xml:space="preserve">eview </w:t>
            </w:r>
            <w:r>
              <w:rPr>
                <w:rFonts w:cstheme="minorHAnsi"/>
                <w:b/>
                <w:bCs/>
              </w:rPr>
              <w:t xml:space="preserve">of </w:t>
            </w:r>
            <w:r w:rsidR="000D55B1" w:rsidRPr="002F22FA">
              <w:rPr>
                <w:rFonts w:cstheme="minorHAnsi"/>
                <w:b/>
                <w:bCs/>
              </w:rPr>
              <w:t>Wider Achievement with all stakeholders to build basis for children being able to identify skills gained through wider achievement activities in relation to the world of work</w:t>
            </w:r>
            <w:r>
              <w:rPr>
                <w:rFonts w:cstheme="minorHAnsi"/>
                <w:b/>
                <w:bCs/>
              </w:rPr>
              <w:t xml:space="preserve"> was undertaken by our Acting DHT in relation to her Into Headship work for session 2019/20. This will be shared with pupils, </w:t>
            </w:r>
            <w:r w:rsidR="00746B10">
              <w:rPr>
                <w:rFonts w:cstheme="minorHAnsi"/>
                <w:b/>
                <w:bCs/>
              </w:rPr>
              <w:t>staff,</w:t>
            </w:r>
            <w:r>
              <w:rPr>
                <w:rFonts w:cstheme="minorHAnsi"/>
                <w:b/>
                <w:bCs/>
              </w:rPr>
              <w:t xml:space="preserve"> parents and partners early in session 2020/21 with a view to updating policy for the coming session.</w:t>
            </w:r>
          </w:p>
          <w:p w14:paraId="704BC86F" w14:textId="2655327A" w:rsidR="00264F72" w:rsidRDefault="00264F72" w:rsidP="000D55B1">
            <w:pPr>
              <w:pStyle w:val="ListParagraph"/>
              <w:tabs>
                <w:tab w:val="left" w:pos="3405"/>
              </w:tabs>
              <w:ind w:left="0"/>
              <w:rPr>
                <w:rFonts w:cstheme="minorHAnsi"/>
                <w:b/>
                <w:bCs/>
              </w:rPr>
            </w:pPr>
          </w:p>
          <w:p w14:paraId="5E45B4B5" w14:textId="68F5DFFD" w:rsidR="00264F72" w:rsidRPr="002F22FA" w:rsidRDefault="00264F72" w:rsidP="00264F72">
            <w:pPr>
              <w:pStyle w:val="ListParagraph"/>
              <w:tabs>
                <w:tab w:val="left" w:pos="3405"/>
              </w:tabs>
              <w:ind w:left="0"/>
              <w:rPr>
                <w:rFonts w:cstheme="minorHAnsi"/>
                <w:b/>
                <w:bCs/>
              </w:rPr>
            </w:pPr>
            <w:r>
              <w:rPr>
                <w:rFonts w:cstheme="minorHAnsi"/>
                <w:b/>
                <w:bCs/>
              </w:rPr>
              <w:t xml:space="preserve">During lockdown robust processes were put in place to support learners in our Hub as well as learners at home. Home Learning Packs were created and issued to almost all pupils with clear guidance as to how Home Learning would progress through lockdown, with information included detailing where Home Learning Grids (our main primary area of focus would be found) – on our front facing website, which is accessible by all. Adjustments and changes were made to this process over the time of lockdown after seeking feedback from parents/carers and thinking about </w:t>
            </w:r>
            <w:r w:rsidR="00746B10">
              <w:rPr>
                <w:rFonts w:cstheme="minorHAnsi"/>
                <w:b/>
                <w:bCs/>
              </w:rPr>
              <w:t>local,</w:t>
            </w:r>
            <w:r>
              <w:rPr>
                <w:rFonts w:cstheme="minorHAnsi"/>
                <w:b/>
                <w:bCs/>
              </w:rPr>
              <w:t xml:space="preserve"> and national guidance. Core Learning activities were developed for all as well as much support given to children and families for accessing and using digital platforms, mainly Google Classrooms and Teams in GLOW. </w:t>
            </w:r>
          </w:p>
          <w:p w14:paraId="2D7E3861" w14:textId="77777777" w:rsidR="00264F72" w:rsidRDefault="00264F72" w:rsidP="000D55B1">
            <w:pPr>
              <w:pStyle w:val="ListParagraph"/>
              <w:tabs>
                <w:tab w:val="left" w:pos="3405"/>
              </w:tabs>
              <w:ind w:left="0"/>
              <w:rPr>
                <w:rFonts w:cstheme="minorHAnsi"/>
                <w:b/>
                <w:bCs/>
              </w:rPr>
            </w:pPr>
          </w:p>
          <w:p w14:paraId="313E2B32" w14:textId="390BEF23" w:rsidR="003F43D0" w:rsidRDefault="003F43D0" w:rsidP="000D55B1">
            <w:pPr>
              <w:pStyle w:val="ListParagraph"/>
              <w:tabs>
                <w:tab w:val="left" w:pos="3405"/>
              </w:tabs>
              <w:ind w:left="0"/>
              <w:rPr>
                <w:rFonts w:cstheme="minorHAnsi"/>
                <w:b/>
                <w:bCs/>
              </w:rPr>
            </w:pPr>
          </w:p>
          <w:p w14:paraId="7859D444" w14:textId="77777777" w:rsidR="00FC392B" w:rsidRPr="002D28B4" w:rsidRDefault="00FC392B" w:rsidP="00457CF3">
            <w:pPr>
              <w:pStyle w:val="ListParagraph"/>
              <w:tabs>
                <w:tab w:val="left" w:pos="3405"/>
              </w:tabs>
              <w:ind w:left="0"/>
              <w:rPr>
                <w:rFonts w:cstheme="minorHAnsi"/>
                <w:sz w:val="20"/>
                <w:szCs w:val="20"/>
              </w:rPr>
            </w:pPr>
          </w:p>
          <w:p w14:paraId="29312313" w14:textId="77777777" w:rsidR="00FC392B" w:rsidRPr="002D28B4" w:rsidRDefault="00FC392B" w:rsidP="00457CF3">
            <w:pPr>
              <w:pStyle w:val="ListParagraph"/>
              <w:tabs>
                <w:tab w:val="left" w:pos="3405"/>
              </w:tabs>
              <w:ind w:left="0"/>
              <w:rPr>
                <w:rFonts w:cstheme="minorHAnsi"/>
                <w:sz w:val="20"/>
                <w:szCs w:val="20"/>
              </w:rPr>
            </w:pPr>
          </w:p>
          <w:p w14:paraId="5D1B58CE" w14:textId="77777777" w:rsidR="00FC392B" w:rsidRPr="002D28B4" w:rsidRDefault="00FC392B" w:rsidP="00457CF3">
            <w:pPr>
              <w:pStyle w:val="ListParagraph"/>
              <w:tabs>
                <w:tab w:val="left" w:pos="3405"/>
              </w:tabs>
              <w:ind w:left="0"/>
              <w:rPr>
                <w:rFonts w:cstheme="minorHAnsi"/>
                <w:sz w:val="20"/>
                <w:szCs w:val="20"/>
              </w:rPr>
            </w:pPr>
          </w:p>
          <w:p w14:paraId="7D2ACCEB" w14:textId="77777777" w:rsidR="00FC392B" w:rsidRPr="002D28B4" w:rsidRDefault="00FC392B" w:rsidP="00457CF3">
            <w:pPr>
              <w:pStyle w:val="ListParagraph"/>
              <w:tabs>
                <w:tab w:val="left" w:pos="3405"/>
              </w:tabs>
              <w:ind w:left="0"/>
              <w:rPr>
                <w:rFonts w:cstheme="minorHAnsi"/>
                <w:sz w:val="20"/>
                <w:szCs w:val="20"/>
              </w:rPr>
            </w:pPr>
          </w:p>
          <w:p w14:paraId="6E045DC3" w14:textId="77777777" w:rsidR="00FC392B" w:rsidRPr="002D28B4" w:rsidRDefault="00FC392B" w:rsidP="00457CF3">
            <w:pPr>
              <w:pStyle w:val="ListParagraph"/>
              <w:tabs>
                <w:tab w:val="left" w:pos="3405"/>
              </w:tabs>
              <w:ind w:left="0"/>
              <w:rPr>
                <w:rFonts w:cstheme="minorHAnsi"/>
                <w:sz w:val="20"/>
                <w:szCs w:val="20"/>
              </w:rPr>
            </w:pPr>
          </w:p>
          <w:p w14:paraId="388DEE90" w14:textId="77777777" w:rsidR="00FC392B" w:rsidRPr="002D28B4" w:rsidRDefault="00FC392B" w:rsidP="00457CF3">
            <w:pPr>
              <w:pStyle w:val="ListParagraph"/>
              <w:tabs>
                <w:tab w:val="left" w:pos="3405"/>
              </w:tabs>
              <w:ind w:left="0"/>
              <w:rPr>
                <w:rFonts w:cstheme="minorHAnsi"/>
                <w:sz w:val="20"/>
                <w:szCs w:val="20"/>
              </w:rPr>
            </w:pPr>
          </w:p>
          <w:p w14:paraId="3805D35E" w14:textId="77777777" w:rsidR="00FC392B" w:rsidRPr="002D28B4" w:rsidRDefault="00FC392B" w:rsidP="00457CF3">
            <w:pPr>
              <w:pStyle w:val="ListParagraph"/>
              <w:tabs>
                <w:tab w:val="left" w:pos="3405"/>
              </w:tabs>
              <w:ind w:left="0"/>
              <w:rPr>
                <w:rFonts w:cstheme="minorHAnsi"/>
                <w:sz w:val="20"/>
                <w:szCs w:val="20"/>
              </w:rPr>
            </w:pPr>
          </w:p>
          <w:p w14:paraId="528A9ACF" w14:textId="77777777" w:rsidR="00FC392B" w:rsidRPr="002D28B4" w:rsidRDefault="00FC392B" w:rsidP="00457CF3">
            <w:pPr>
              <w:pStyle w:val="ListParagraph"/>
              <w:tabs>
                <w:tab w:val="left" w:pos="3405"/>
              </w:tabs>
              <w:ind w:left="0"/>
              <w:rPr>
                <w:rFonts w:cstheme="minorHAnsi"/>
                <w:sz w:val="20"/>
                <w:szCs w:val="20"/>
              </w:rPr>
            </w:pPr>
          </w:p>
          <w:p w14:paraId="2A61D2FD" w14:textId="77777777" w:rsidR="00FC392B" w:rsidRPr="002D28B4" w:rsidRDefault="00FC392B" w:rsidP="00457CF3">
            <w:pPr>
              <w:pStyle w:val="ListParagraph"/>
              <w:tabs>
                <w:tab w:val="left" w:pos="3405"/>
              </w:tabs>
              <w:ind w:left="0"/>
              <w:rPr>
                <w:rFonts w:cstheme="minorHAnsi"/>
                <w:sz w:val="20"/>
                <w:szCs w:val="20"/>
              </w:rPr>
            </w:pPr>
          </w:p>
          <w:p w14:paraId="05E7FAF2" w14:textId="77777777" w:rsidR="00FC392B" w:rsidRPr="002D28B4" w:rsidRDefault="00FC392B" w:rsidP="00457CF3">
            <w:pPr>
              <w:pStyle w:val="ListParagraph"/>
              <w:tabs>
                <w:tab w:val="left" w:pos="3405"/>
              </w:tabs>
              <w:ind w:left="0"/>
              <w:rPr>
                <w:rFonts w:cstheme="minorHAnsi"/>
                <w:sz w:val="20"/>
                <w:szCs w:val="20"/>
              </w:rPr>
            </w:pPr>
          </w:p>
          <w:p w14:paraId="2F92D0E2" w14:textId="77777777" w:rsidR="00FC392B" w:rsidRPr="002D28B4" w:rsidRDefault="00FC392B" w:rsidP="00457CF3">
            <w:pPr>
              <w:pStyle w:val="ListParagraph"/>
              <w:tabs>
                <w:tab w:val="left" w:pos="3405"/>
              </w:tabs>
              <w:ind w:left="0"/>
              <w:rPr>
                <w:rFonts w:cstheme="minorHAnsi"/>
                <w:sz w:val="20"/>
                <w:szCs w:val="20"/>
              </w:rPr>
            </w:pPr>
          </w:p>
          <w:p w14:paraId="2E644612" w14:textId="77777777" w:rsidR="00FC392B" w:rsidRPr="002D28B4" w:rsidRDefault="00FC392B" w:rsidP="00457CF3">
            <w:pPr>
              <w:pStyle w:val="ListParagraph"/>
              <w:tabs>
                <w:tab w:val="left" w:pos="3405"/>
              </w:tabs>
              <w:ind w:left="0"/>
              <w:rPr>
                <w:rFonts w:cstheme="minorHAnsi"/>
                <w:sz w:val="20"/>
                <w:szCs w:val="20"/>
              </w:rPr>
            </w:pPr>
          </w:p>
          <w:p w14:paraId="57E0DD74" w14:textId="77777777" w:rsidR="00FC392B" w:rsidRPr="002D28B4" w:rsidRDefault="00FC392B" w:rsidP="00457CF3">
            <w:pPr>
              <w:pStyle w:val="ListParagraph"/>
              <w:tabs>
                <w:tab w:val="left" w:pos="3405"/>
              </w:tabs>
              <w:ind w:left="0"/>
              <w:rPr>
                <w:rFonts w:cstheme="minorHAnsi"/>
                <w:sz w:val="20"/>
                <w:szCs w:val="20"/>
              </w:rPr>
            </w:pPr>
          </w:p>
          <w:p w14:paraId="689C9ED4" w14:textId="77777777" w:rsidR="00FC392B" w:rsidRPr="002D28B4" w:rsidRDefault="00FC392B" w:rsidP="00457CF3">
            <w:pPr>
              <w:pStyle w:val="ListParagraph"/>
              <w:tabs>
                <w:tab w:val="left" w:pos="3405"/>
              </w:tabs>
              <w:ind w:left="0"/>
              <w:rPr>
                <w:rFonts w:cstheme="minorHAnsi"/>
                <w:sz w:val="20"/>
                <w:szCs w:val="20"/>
              </w:rPr>
            </w:pPr>
          </w:p>
          <w:p w14:paraId="5B86163D" w14:textId="77777777" w:rsidR="00FC392B" w:rsidRPr="002D28B4" w:rsidRDefault="00FC392B" w:rsidP="00457CF3">
            <w:pPr>
              <w:pStyle w:val="ListParagraph"/>
              <w:tabs>
                <w:tab w:val="left" w:pos="3405"/>
              </w:tabs>
              <w:ind w:left="0"/>
              <w:rPr>
                <w:rFonts w:cstheme="minorHAnsi"/>
                <w:sz w:val="20"/>
                <w:szCs w:val="20"/>
              </w:rPr>
            </w:pPr>
          </w:p>
          <w:p w14:paraId="420FF93A" w14:textId="77777777" w:rsidR="00FC392B" w:rsidRPr="002D28B4" w:rsidRDefault="00FC392B" w:rsidP="00457CF3">
            <w:pPr>
              <w:pStyle w:val="ListParagraph"/>
              <w:tabs>
                <w:tab w:val="left" w:pos="3405"/>
              </w:tabs>
              <w:ind w:left="0"/>
              <w:rPr>
                <w:rFonts w:cstheme="minorHAnsi"/>
                <w:sz w:val="20"/>
                <w:szCs w:val="20"/>
              </w:rPr>
            </w:pPr>
          </w:p>
          <w:p w14:paraId="79D90274" w14:textId="77777777" w:rsidR="00FC392B" w:rsidRPr="002D28B4" w:rsidRDefault="00FC392B" w:rsidP="00457CF3">
            <w:pPr>
              <w:pStyle w:val="ListParagraph"/>
              <w:tabs>
                <w:tab w:val="left" w:pos="3405"/>
              </w:tabs>
              <w:ind w:left="0"/>
              <w:rPr>
                <w:rFonts w:cstheme="minorHAnsi"/>
                <w:sz w:val="20"/>
                <w:szCs w:val="20"/>
              </w:rPr>
            </w:pPr>
          </w:p>
          <w:p w14:paraId="15401AEC" w14:textId="77777777" w:rsidR="00FC392B" w:rsidRPr="002D28B4" w:rsidRDefault="00FC392B" w:rsidP="00457CF3">
            <w:pPr>
              <w:pStyle w:val="ListParagraph"/>
              <w:tabs>
                <w:tab w:val="left" w:pos="3405"/>
              </w:tabs>
              <w:ind w:left="0"/>
              <w:rPr>
                <w:rFonts w:cstheme="minorHAnsi"/>
                <w:sz w:val="20"/>
                <w:szCs w:val="20"/>
              </w:rPr>
            </w:pPr>
          </w:p>
          <w:p w14:paraId="57559019" w14:textId="77777777" w:rsidR="00FC392B" w:rsidRPr="002D28B4" w:rsidRDefault="00FC392B" w:rsidP="00457CF3">
            <w:pPr>
              <w:pStyle w:val="ListParagraph"/>
              <w:tabs>
                <w:tab w:val="left" w:pos="3405"/>
              </w:tabs>
              <w:ind w:left="0"/>
              <w:rPr>
                <w:rFonts w:cstheme="minorHAnsi"/>
                <w:sz w:val="20"/>
                <w:szCs w:val="20"/>
              </w:rPr>
            </w:pPr>
          </w:p>
          <w:p w14:paraId="0885EA0C" w14:textId="77777777" w:rsidR="00FC392B" w:rsidRPr="002D28B4" w:rsidRDefault="00FC392B" w:rsidP="00457CF3">
            <w:pPr>
              <w:pStyle w:val="ListParagraph"/>
              <w:tabs>
                <w:tab w:val="left" w:pos="3405"/>
              </w:tabs>
              <w:ind w:left="0"/>
              <w:rPr>
                <w:rFonts w:cstheme="minorHAnsi"/>
                <w:sz w:val="20"/>
                <w:szCs w:val="20"/>
              </w:rPr>
            </w:pPr>
          </w:p>
          <w:p w14:paraId="14709578" w14:textId="77777777" w:rsidR="00FC392B" w:rsidRPr="002D28B4" w:rsidRDefault="00FC392B" w:rsidP="00457CF3">
            <w:pPr>
              <w:pStyle w:val="ListParagraph"/>
              <w:tabs>
                <w:tab w:val="left" w:pos="3405"/>
              </w:tabs>
              <w:ind w:left="0"/>
              <w:rPr>
                <w:rFonts w:cstheme="minorHAnsi"/>
                <w:sz w:val="20"/>
                <w:szCs w:val="20"/>
              </w:rPr>
            </w:pPr>
          </w:p>
          <w:p w14:paraId="3E22DE88" w14:textId="77777777" w:rsidR="00FC392B" w:rsidRPr="002D28B4" w:rsidRDefault="00FC392B" w:rsidP="00457CF3">
            <w:pPr>
              <w:pStyle w:val="ListParagraph"/>
              <w:tabs>
                <w:tab w:val="left" w:pos="3405"/>
              </w:tabs>
              <w:ind w:left="0"/>
              <w:rPr>
                <w:rFonts w:cstheme="minorHAnsi"/>
                <w:sz w:val="20"/>
                <w:szCs w:val="20"/>
              </w:rPr>
            </w:pPr>
          </w:p>
          <w:p w14:paraId="5ABFDB40" w14:textId="77777777" w:rsidR="00FC392B" w:rsidRPr="002D28B4" w:rsidRDefault="00FC392B" w:rsidP="00457CF3">
            <w:pPr>
              <w:pStyle w:val="ListParagraph"/>
              <w:tabs>
                <w:tab w:val="left" w:pos="3405"/>
              </w:tabs>
              <w:ind w:left="0"/>
              <w:rPr>
                <w:rFonts w:cstheme="minorHAnsi"/>
                <w:sz w:val="20"/>
                <w:szCs w:val="20"/>
              </w:rPr>
            </w:pPr>
          </w:p>
        </w:tc>
      </w:tr>
      <w:tr w:rsidR="00FC392B" w:rsidRPr="0013173B" w14:paraId="24EF73CF" w14:textId="77777777" w:rsidTr="00264F72">
        <w:trPr>
          <w:trHeight w:hRule="exact" w:val="6149"/>
        </w:trPr>
        <w:tc>
          <w:tcPr>
            <w:tcW w:w="10701" w:type="dxa"/>
          </w:tcPr>
          <w:p w14:paraId="12C7D317" w14:textId="77777777" w:rsidR="00FC392B" w:rsidRPr="00E64D4E" w:rsidRDefault="00FC392B" w:rsidP="00457CF3">
            <w:pPr>
              <w:pStyle w:val="ListParagraph"/>
              <w:tabs>
                <w:tab w:val="left" w:pos="3405"/>
              </w:tabs>
              <w:ind w:left="0"/>
              <w:rPr>
                <w:rFonts w:cstheme="minorHAnsi"/>
              </w:rPr>
            </w:pPr>
            <w:r w:rsidRPr="00E64D4E">
              <w:rPr>
                <w:rFonts w:cstheme="minorHAnsi"/>
                <w:u w:val="single"/>
              </w:rPr>
              <w:lastRenderedPageBreak/>
              <w:t>Next Steps</w:t>
            </w:r>
            <w:r w:rsidRPr="00E64D4E">
              <w:rPr>
                <w:rFonts w:cstheme="minorHAnsi"/>
              </w:rPr>
              <w:t>:</w:t>
            </w:r>
          </w:p>
          <w:p w14:paraId="16F9C99D" w14:textId="77777777" w:rsidR="00FC392B" w:rsidRPr="00E64D4E" w:rsidRDefault="00FC392B" w:rsidP="00457CF3">
            <w:pPr>
              <w:pStyle w:val="ListParagraph"/>
              <w:tabs>
                <w:tab w:val="left" w:pos="3405"/>
              </w:tabs>
              <w:ind w:left="0"/>
              <w:rPr>
                <w:rFonts w:cstheme="minorHAnsi"/>
              </w:rPr>
            </w:pPr>
          </w:p>
          <w:p w14:paraId="325E89F0" w14:textId="77777777" w:rsidR="00FC392B" w:rsidRPr="0013173B" w:rsidRDefault="00FC392B" w:rsidP="00457CF3">
            <w:pPr>
              <w:pStyle w:val="ListParagraph"/>
              <w:tabs>
                <w:tab w:val="left" w:pos="3405"/>
              </w:tabs>
              <w:ind w:left="0"/>
              <w:rPr>
                <w:rFonts w:cstheme="minorHAnsi"/>
                <w:b/>
                <w:sz w:val="20"/>
                <w:szCs w:val="20"/>
              </w:rPr>
            </w:pPr>
          </w:p>
          <w:p w14:paraId="6FDE847E" w14:textId="06DC2AC5" w:rsidR="00FC392B" w:rsidRPr="0013173B" w:rsidRDefault="000D55B1" w:rsidP="00457CF3">
            <w:pPr>
              <w:pStyle w:val="ListParagraph"/>
              <w:tabs>
                <w:tab w:val="left" w:pos="3405"/>
              </w:tabs>
              <w:ind w:left="0"/>
              <w:rPr>
                <w:rFonts w:cstheme="minorHAnsi"/>
                <w:b/>
                <w:sz w:val="20"/>
                <w:szCs w:val="20"/>
              </w:rPr>
            </w:pPr>
            <w:r w:rsidRPr="000D55B1">
              <w:rPr>
                <w:rFonts w:cstheme="minorHAnsi"/>
                <w:b/>
                <w:sz w:val="20"/>
                <w:szCs w:val="20"/>
              </w:rPr>
              <w:t>Create time in yearly calendar to carry out SLT sampling of learning in order to moderate and validate attainment across the school, as well as to identify gaps and create solutions to support gaps.</w:t>
            </w:r>
          </w:p>
          <w:p w14:paraId="468DBA7A" w14:textId="77777777" w:rsidR="00FC392B" w:rsidRPr="0013173B" w:rsidRDefault="00FC392B" w:rsidP="00457CF3">
            <w:pPr>
              <w:pStyle w:val="ListParagraph"/>
              <w:tabs>
                <w:tab w:val="left" w:pos="3405"/>
              </w:tabs>
              <w:ind w:left="0"/>
              <w:rPr>
                <w:rFonts w:cstheme="minorHAnsi"/>
                <w:b/>
                <w:sz w:val="20"/>
                <w:szCs w:val="20"/>
              </w:rPr>
            </w:pPr>
          </w:p>
          <w:p w14:paraId="62BF524A" w14:textId="6BCEEC68" w:rsidR="00FC392B" w:rsidRDefault="00496559" w:rsidP="00457CF3">
            <w:pPr>
              <w:pStyle w:val="ListParagraph"/>
              <w:tabs>
                <w:tab w:val="left" w:pos="3405"/>
              </w:tabs>
              <w:ind w:left="0"/>
              <w:rPr>
                <w:rFonts w:cstheme="minorHAnsi"/>
                <w:b/>
                <w:sz w:val="20"/>
                <w:szCs w:val="20"/>
              </w:rPr>
            </w:pPr>
            <w:r>
              <w:rPr>
                <w:rFonts w:cstheme="minorHAnsi"/>
                <w:b/>
                <w:sz w:val="20"/>
                <w:szCs w:val="20"/>
              </w:rPr>
              <w:t>R</w:t>
            </w:r>
            <w:r w:rsidRPr="00496559">
              <w:rPr>
                <w:rFonts w:cstheme="minorHAnsi"/>
                <w:b/>
                <w:sz w:val="20"/>
                <w:szCs w:val="20"/>
              </w:rPr>
              <w:t>eview of Positive Behaviour policy</w:t>
            </w:r>
            <w:r w:rsidR="002F22FA">
              <w:rPr>
                <w:rFonts w:cstheme="minorHAnsi"/>
                <w:b/>
                <w:sz w:val="20"/>
                <w:szCs w:val="20"/>
              </w:rPr>
              <w:t>/Anti-bullying policy</w:t>
            </w:r>
            <w:r w:rsidRPr="00496559">
              <w:rPr>
                <w:rFonts w:cstheme="minorHAnsi"/>
                <w:b/>
                <w:sz w:val="20"/>
                <w:szCs w:val="20"/>
              </w:rPr>
              <w:t xml:space="preserve"> with all stakeholders will take place to create new Relationships Policy for school.</w:t>
            </w:r>
          </w:p>
          <w:p w14:paraId="7C503A9A" w14:textId="2CE52AA5" w:rsidR="002F22FA" w:rsidRDefault="002F22FA" w:rsidP="00457CF3">
            <w:pPr>
              <w:pStyle w:val="ListParagraph"/>
              <w:tabs>
                <w:tab w:val="left" w:pos="3405"/>
              </w:tabs>
              <w:ind w:left="0"/>
              <w:rPr>
                <w:rFonts w:cstheme="minorHAnsi"/>
                <w:b/>
                <w:sz w:val="20"/>
                <w:szCs w:val="20"/>
              </w:rPr>
            </w:pPr>
          </w:p>
          <w:p w14:paraId="6EA1C9CA" w14:textId="01DF0D83" w:rsidR="002F22FA" w:rsidRDefault="002F22FA" w:rsidP="00457CF3">
            <w:pPr>
              <w:pStyle w:val="ListParagraph"/>
              <w:tabs>
                <w:tab w:val="left" w:pos="3405"/>
              </w:tabs>
              <w:ind w:left="0"/>
              <w:rPr>
                <w:rFonts w:cstheme="minorHAnsi"/>
                <w:b/>
                <w:sz w:val="20"/>
                <w:szCs w:val="20"/>
              </w:rPr>
            </w:pPr>
            <w:r>
              <w:rPr>
                <w:rFonts w:cstheme="minorHAnsi"/>
                <w:b/>
                <w:sz w:val="20"/>
                <w:szCs w:val="20"/>
              </w:rPr>
              <w:t>If Rights Respecting Schools training is offered, then DHT or PT will attend.</w:t>
            </w:r>
          </w:p>
          <w:p w14:paraId="65161628" w14:textId="1B5CE5E3" w:rsidR="002F22FA" w:rsidRDefault="002F22FA" w:rsidP="00457CF3">
            <w:pPr>
              <w:pStyle w:val="ListParagraph"/>
              <w:tabs>
                <w:tab w:val="left" w:pos="3405"/>
              </w:tabs>
              <w:ind w:left="0"/>
              <w:rPr>
                <w:rFonts w:cstheme="minorHAnsi"/>
                <w:b/>
                <w:sz w:val="20"/>
                <w:szCs w:val="20"/>
              </w:rPr>
            </w:pPr>
          </w:p>
          <w:p w14:paraId="55EBE86A" w14:textId="5BAAFDCA" w:rsidR="002F22FA" w:rsidRDefault="002F22FA" w:rsidP="00457CF3">
            <w:pPr>
              <w:pStyle w:val="ListParagraph"/>
              <w:tabs>
                <w:tab w:val="left" w:pos="3405"/>
              </w:tabs>
              <w:ind w:left="0"/>
              <w:rPr>
                <w:rFonts w:cstheme="minorHAnsi"/>
                <w:b/>
                <w:sz w:val="20"/>
                <w:szCs w:val="20"/>
              </w:rPr>
            </w:pPr>
            <w:r>
              <w:rPr>
                <w:rFonts w:cstheme="minorHAnsi"/>
                <w:b/>
                <w:sz w:val="20"/>
                <w:szCs w:val="20"/>
              </w:rPr>
              <w:t>Build bank of Holistic activities and assessments for Early, 1</w:t>
            </w:r>
            <w:r w:rsidRPr="002F22FA">
              <w:rPr>
                <w:rFonts w:cstheme="minorHAnsi"/>
                <w:b/>
                <w:sz w:val="20"/>
                <w:szCs w:val="20"/>
                <w:vertAlign w:val="superscript"/>
              </w:rPr>
              <w:t>st</w:t>
            </w:r>
            <w:r>
              <w:rPr>
                <w:rFonts w:cstheme="minorHAnsi"/>
                <w:b/>
                <w:sz w:val="20"/>
                <w:szCs w:val="20"/>
              </w:rPr>
              <w:t xml:space="preserve"> and 2</w:t>
            </w:r>
            <w:r w:rsidRPr="002F22FA">
              <w:rPr>
                <w:rFonts w:cstheme="minorHAnsi"/>
                <w:b/>
                <w:sz w:val="20"/>
                <w:szCs w:val="20"/>
                <w:vertAlign w:val="superscript"/>
              </w:rPr>
              <w:t>nd</w:t>
            </w:r>
            <w:r>
              <w:rPr>
                <w:rFonts w:cstheme="minorHAnsi"/>
                <w:b/>
                <w:sz w:val="20"/>
                <w:szCs w:val="20"/>
              </w:rPr>
              <w:t xml:space="preserve"> levels in Numeracy and Maths and have all children use these activities and assessments to support their progression.</w:t>
            </w:r>
          </w:p>
          <w:p w14:paraId="49D721EC" w14:textId="5D3D3805" w:rsidR="002F22FA" w:rsidRDefault="002F22FA" w:rsidP="00457CF3">
            <w:pPr>
              <w:pStyle w:val="ListParagraph"/>
              <w:tabs>
                <w:tab w:val="left" w:pos="3405"/>
              </w:tabs>
              <w:ind w:left="0"/>
              <w:rPr>
                <w:rFonts w:cstheme="minorHAnsi"/>
                <w:b/>
                <w:sz w:val="20"/>
                <w:szCs w:val="20"/>
              </w:rPr>
            </w:pPr>
          </w:p>
          <w:p w14:paraId="109AF721" w14:textId="33326AEE" w:rsidR="002F22FA" w:rsidRDefault="002F22FA" w:rsidP="00457CF3">
            <w:pPr>
              <w:pStyle w:val="ListParagraph"/>
              <w:tabs>
                <w:tab w:val="left" w:pos="3405"/>
              </w:tabs>
              <w:ind w:left="0"/>
              <w:rPr>
                <w:rFonts w:cstheme="minorHAnsi"/>
                <w:b/>
                <w:sz w:val="20"/>
                <w:szCs w:val="20"/>
              </w:rPr>
            </w:pPr>
            <w:r>
              <w:rPr>
                <w:rFonts w:cstheme="minorHAnsi"/>
                <w:b/>
                <w:sz w:val="20"/>
                <w:szCs w:val="20"/>
              </w:rPr>
              <w:t>Ensure that Health and Well-being and all things GIRFEC are prioritised when children return to school after lockdown. Follow research undertaken as well as local and national guidance in relation to this.</w:t>
            </w:r>
          </w:p>
          <w:p w14:paraId="303D0ADF" w14:textId="30D6E1C2" w:rsidR="00264F72" w:rsidRDefault="00264F72" w:rsidP="00457CF3">
            <w:pPr>
              <w:pStyle w:val="ListParagraph"/>
              <w:tabs>
                <w:tab w:val="left" w:pos="3405"/>
              </w:tabs>
              <w:ind w:left="0"/>
              <w:rPr>
                <w:rFonts w:cstheme="minorHAnsi"/>
                <w:b/>
                <w:sz w:val="20"/>
                <w:szCs w:val="20"/>
              </w:rPr>
            </w:pPr>
          </w:p>
          <w:p w14:paraId="3E9F93A9" w14:textId="7C918529" w:rsidR="00264F72" w:rsidRPr="0013173B" w:rsidRDefault="00264F72" w:rsidP="00457CF3">
            <w:pPr>
              <w:pStyle w:val="ListParagraph"/>
              <w:tabs>
                <w:tab w:val="left" w:pos="3405"/>
              </w:tabs>
              <w:ind w:left="0"/>
              <w:rPr>
                <w:rFonts w:cstheme="minorHAnsi"/>
                <w:b/>
                <w:sz w:val="20"/>
                <w:szCs w:val="20"/>
              </w:rPr>
            </w:pPr>
            <w:r>
              <w:rPr>
                <w:rFonts w:cstheme="minorHAnsi"/>
                <w:b/>
                <w:sz w:val="20"/>
                <w:szCs w:val="20"/>
              </w:rPr>
              <w:t xml:space="preserve">Follow up of developing digital skills for all will be done as a priority at the start of session 2020/21 to ensure that should Blended or Home Learning be needed all children are best prepared to </w:t>
            </w:r>
            <w:r w:rsidR="00746B10">
              <w:rPr>
                <w:rFonts w:cstheme="minorHAnsi"/>
                <w:b/>
                <w:sz w:val="20"/>
                <w:szCs w:val="20"/>
              </w:rPr>
              <w:t>manage</w:t>
            </w:r>
            <w:r>
              <w:rPr>
                <w:rFonts w:cstheme="minorHAnsi"/>
                <w:b/>
                <w:sz w:val="20"/>
                <w:szCs w:val="20"/>
              </w:rPr>
              <w:t xml:space="preserve"> this. Parents will also be offered sessions when it is safe to do so, to build their digital skills </w:t>
            </w:r>
            <w:r w:rsidR="00746B10">
              <w:rPr>
                <w:rFonts w:cstheme="minorHAnsi"/>
                <w:b/>
                <w:sz w:val="20"/>
                <w:szCs w:val="20"/>
              </w:rPr>
              <w:t>to</w:t>
            </w:r>
            <w:r>
              <w:rPr>
                <w:rFonts w:cstheme="minorHAnsi"/>
                <w:b/>
                <w:sz w:val="20"/>
                <w:szCs w:val="20"/>
              </w:rPr>
              <w:t xml:space="preserve"> support their children should there be a further need for this. Information will also be sent to all parents/carers explaining again how Home Learning/Blended Learning will mainly operate should there be a need for this again.</w:t>
            </w:r>
          </w:p>
          <w:p w14:paraId="60C4BF11" w14:textId="77777777" w:rsidR="00FC392B" w:rsidRPr="0013173B" w:rsidRDefault="00FC392B" w:rsidP="00457CF3">
            <w:pPr>
              <w:pStyle w:val="ListParagraph"/>
              <w:tabs>
                <w:tab w:val="left" w:pos="3405"/>
              </w:tabs>
              <w:ind w:left="0"/>
              <w:rPr>
                <w:rFonts w:cstheme="minorHAnsi"/>
                <w:b/>
                <w:sz w:val="20"/>
                <w:szCs w:val="20"/>
              </w:rPr>
            </w:pPr>
          </w:p>
          <w:p w14:paraId="76E2D560" w14:textId="77777777" w:rsidR="00FC392B" w:rsidRPr="0013173B" w:rsidRDefault="00FC392B" w:rsidP="00457CF3">
            <w:pPr>
              <w:pStyle w:val="ListParagraph"/>
              <w:tabs>
                <w:tab w:val="left" w:pos="3405"/>
              </w:tabs>
              <w:ind w:left="0"/>
              <w:rPr>
                <w:rFonts w:cstheme="minorHAnsi"/>
                <w:b/>
                <w:sz w:val="20"/>
                <w:szCs w:val="20"/>
              </w:rPr>
            </w:pPr>
          </w:p>
          <w:p w14:paraId="7720BAC8" w14:textId="77777777" w:rsidR="00FC392B" w:rsidRPr="0013173B" w:rsidRDefault="00FC392B" w:rsidP="00457CF3">
            <w:pPr>
              <w:pStyle w:val="ListParagraph"/>
              <w:tabs>
                <w:tab w:val="left" w:pos="3405"/>
              </w:tabs>
              <w:ind w:left="0"/>
              <w:rPr>
                <w:rFonts w:cstheme="minorHAnsi"/>
                <w:b/>
                <w:sz w:val="20"/>
                <w:szCs w:val="20"/>
              </w:rPr>
            </w:pPr>
          </w:p>
          <w:p w14:paraId="3DAA950D" w14:textId="77777777" w:rsidR="00FC392B" w:rsidRPr="0013173B" w:rsidRDefault="00FC392B" w:rsidP="00457CF3">
            <w:pPr>
              <w:pStyle w:val="ListParagraph"/>
              <w:tabs>
                <w:tab w:val="left" w:pos="3405"/>
              </w:tabs>
              <w:ind w:left="0"/>
              <w:rPr>
                <w:rFonts w:cstheme="minorHAnsi"/>
                <w:b/>
                <w:sz w:val="20"/>
                <w:szCs w:val="20"/>
              </w:rPr>
            </w:pPr>
          </w:p>
          <w:p w14:paraId="5424DA14" w14:textId="77777777" w:rsidR="00FC392B" w:rsidRPr="0013173B" w:rsidRDefault="00FC392B" w:rsidP="00457CF3">
            <w:pPr>
              <w:pStyle w:val="ListParagraph"/>
              <w:tabs>
                <w:tab w:val="left" w:pos="3405"/>
              </w:tabs>
              <w:ind w:left="0"/>
              <w:rPr>
                <w:rFonts w:cstheme="minorHAnsi"/>
                <w:b/>
                <w:sz w:val="20"/>
                <w:szCs w:val="20"/>
              </w:rPr>
            </w:pPr>
          </w:p>
          <w:p w14:paraId="24CF209C" w14:textId="77777777" w:rsidR="00FC392B" w:rsidRPr="0013173B" w:rsidRDefault="00FC392B" w:rsidP="00457CF3">
            <w:pPr>
              <w:pStyle w:val="ListParagraph"/>
              <w:tabs>
                <w:tab w:val="left" w:pos="3405"/>
              </w:tabs>
              <w:ind w:left="0"/>
              <w:rPr>
                <w:rFonts w:cstheme="minorHAnsi"/>
                <w:b/>
                <w:sz w:val="20"/>
                <w:szCs w:val="20"/>
              </w:rPr>
            </w:pPr>
          </w:p>
          <w:p w14:paraId="3922D75D" w14:textId="77777777" w:rsidR="00FC392B" w:rsidRPr="0013173B" w:rsidRDefault="00FC392B" w:rsidP="00457CF3">
            <w:pPr>
              <w:pStyle w:val="ListParagraph"/>
              <w:tabs>
                <w:tab w:val="left" w:pos="3405"/>
              </w:tabs>
              <w:ind w:left="0"/>
              <w:rPr>
                <w:rFonts w:cstheme="minorHAnsi"/>
                <w:b/>
                <w:sz w:val="20"/>
                <w:szCs w:val="20"/>
              </w:rPr>
            </w:pPr>
          </w:p>
          <w:p w14:paraId="08ACEAB2" w14:textId="77777777" w:rsidR="00FC392B" w:rsidRPr="0013173B" w:rsidRDefault="00FC392B" w:rsidP="00457CF3">
            <w:pPr>
              <w:pStyle w:val="ListParagraph"/>
              <w:tabs>
                <w:tab w:val="left" w:pos="3405"/>
              </w:tabs>
              <w:ind w:left="0"/>
              <w:rPr>
                <w:rFonts w:cstheme="minorHAnsi"/>
                <w:b/>
                <w:sz w:val="20"/>
                <w:szCs w:val="20"/>
              </w:rPr>
            </w:pPr>
          </w:p>
          <w:p w14:paraId="6CB47552" w14:textId="77777777" w:rsidR="00FC392B" w:rsidRPr="0013173B" w:rsidRDefault="00FC392B" w:rsidP="00457CF3">
            <w:pPr>
              <w:pStyle w:val="ListParagraph"/>
              <w:tabs>
                <w:tab w:val="left" w:pos="3405"/>
              </w:tabs>
              <w:ind w:left="0"/>
              <w:rPr>
                <w:rFonts w:cstheme="minorHAnsi"/>
                <w:b/>
                <w:sz w:val="20"/>
                <w:szCs w:val="20"/>
              </w:rPr>
            </w:pPr>
          </w:p>
          <w:p w14:paraId="6205AFA4" w14:textId="77777777" w:rsidR="00FC392B" w:rsidRPr="0013173B" w:rsidRDefault="00FC392B" w:rsidP="00457CF3">
            <w:pPr>
              <w:pStyle w:val="ListParagraph"/>
              <w:tabs>
                <w:tab w:val="left" w:pos="3405"/>
              </w:tabs>
              <w:ind w:left="0"/>
              <w:rPr>
                <w:rFonts w:cstheme="minorHAnsi"/>
                <w:b/>
                <w:sz w:val="20"/>
                <w:szCs w:val="20"/>
              </w:rPr>
            </w:pPr>
          </w:p>
          <w:p w14:paraId="0F30134D" w14:textId="77777777" w:rsidR="00FC392B" w:rsidRPr="0013173B" w:rsidRDefault="00FC392B" w:rsidP="00457CF3">
            <w:pPr>
              <w:pStyle w:val="ListParagraph"/>
              <w:tabs>
                <w:tab w:val="left" w:pos="3405"/>
              </w:tabs>
              <w:ind w:left="0"/>
              <w:rPr>
                <w:rFonts w:cstheme="minorHAnsi"/>
                <w:b/>
                <w:sz w:val="20"/>
                <w:szCs w:val="20"/>
              </w:rPr>
            </w:pPr>
          </w:p>
          <w:p w14:paraId="426139F4" w14:textId="77777777" w:rsidR="00FC392B" w:rsidRPr="0013173B" w:rsidRDefault="00FC392B" w:rsidP="00457CF3">
            <w:pPr>
              <w:pStyle w:val="ListParagraph"/>
              <w:tabs>
                <w:tab w:val="left" w:pos="3405"/>
              </w:tabs>
              <w:ind w:left="0"/>
              <w:rPr>
                <w:rFonts w:cstheme="minorHAnsi"/>
                <w:b/>
                <w:sz w:val="20"/>
                <w:szCs w:val="20"/>
              </w:rPr>
            </w:pPr>
          </w:p>
          <w:p w14:paraId="26F91C56" w14:textId="77777777" w:rsidR="00FC392B" w:rsidRPr="0013173B" w:rsidRDefault="00FC392B" w:rsidP="00457CF3">
            <w:pPr>
              <w:pStyle w:val="ListParagraph"/>
              <w:tabs>
                <w:tab w:val="left" w:pos="3405"/>
              </w:tabs>
              <w:ind w:left="0"/>
              <w:rPr>
                <w:rFonts w:cstheme="minorHAnsi"/>
                <w:b/>
                <w:sz w:val="20"/>
                <w:szCs w:val="20"/>
              </w:rPr>
            </w:pPr>
          </w:p>
          <w:p w14:paraId="3DC0C8CA" w14:textId="77777777" w:rsidR="00FC392B" w:rsidRPr="0013173B" w:rsidRDefault="00FC392B" w:rsidP="00457CF3">
            <w:pPr>
              <w:pStyle w:val="ListParagraph"/>
              <w:tabs>
                <w:tab w:val="left" w:pos="3405"/>
              </w:tabs>
              <w:ind w:left="0"/>
              <w:rPr>
                <w:rFonts w:cstheme="minorHAnsi"/>
                <w:b/>
                <w:sz w:val="20"/>
                <w:szCs w:val="20"/>
              </w:rPr>
            </w:pPr>
          </w:p>
          <w:p w14:paraId="27E3B40B" w14:textId="77777777" w:rsidR="00FC392B" w:rsidRPr="0013173B" w:rsidRDefault="00FC392B" w:rsidP="00457CF3">
            <w:pPr>
              <w:pStyle w:val="ListParagraph"/>
              <w:tabs>
                <w:tab w:val="left" w:pos="3405"/>
              </w:tabs>
              <w:ind w:left="0"/>
              <w:rPr>
                <w:rFonts w:cstheme="minorHAnsi"/>
                <w:b/>
                <w:sz w:val="20"/>
                <w:szCs w:val="20"/>
              </w:rPr>
            </w:pPr>
          </w:p>
          <w:p w14:paraId="657EC87C" w14:textId="77777777" w:rsidR="00FC392B" w:rsidRPr="0013173B" w:rsidRDefault="00FC392B" w:rsidP="00457CF3">
            <w:pPr>
              <w:pStyle w:val="ListParagraph"/>
              <w:tabs>
                <w:tab w:val="left" w:pos="3405"/>
              </w:tabs>
              <w:ind w:left="0"/>
              <w:rPr>
                <w:rFonts w:cstheme="minorHAnsi"/>
                <w:b/>
                <w:sz w:val="20"/>
                <w:szCs w:val="20"/>
              </w:rPr>
            </w:pPr>
          </w:p>
          <w:p w14:paraId="4BDE299E" w14:textId="77777777" w:rsidR="00FC392B" w:rsidRPr="0013173B" w:rsidRDefault="00FC392B" w:rsidP="00457CF3">
            <w:pPr>
              <w:pStyle w:val="ListParagraph"/>
              <w:tabs>
                <w:tab w:val="left" w:pos="3405"/>
              </w:tabs>
              <w:ind w:left="0"/>
              <w:rPr>
                <w:rFonts w:cstheme="minorHAnsi"/>
                <w:b/>
                <w:sz w:val="20"/>
                <w:szCs w:val="20"/>
              </w:rPr>
            </w:pPr>
          </w:p>
        </w:tc>
      </w:tr>
    </w:tbl>
    <w:p w14:paraId="113A84C6" w14:textId="77777777" w:rsidR="00203FC6" w:rsidRPr="0013173B" w:rsidRDefault="00203FC6" w:rsidP="00C2773E">
      <w:pPr>
        <w:pStyle w:val="ListParagraph"/>
        <w:tabs>
          <w:tab w:val="left" w:pos="3405"/>
        </w:tabs>
        <w:spacing w:after="0"/>
        <w:rPr>
          <w:rFonts w:cstheme="minorHAnsi"/>
          <w:b/>
          <w:sz w:val="20"/>
          <w:szCs w:val="20"/>
        </w:rPr>
      </w:pPr>
    </w:p>
    <w:p w14:paraId="0D0458BB" w14:textId="77777777" w:rsidR="00010940" w:rsidRPr="0013173B" w:rsidRDefault="00010940" w:rsidP="00286F7E">
      <w:pPr>
        <w:tabs>
          <w:tab w:val="left" w:pos="3405"/>
        </w:tabs>
        <w:spacing w:after="0"/>
        <w:rPr>
          <w:rFonts w:cstheme="minorHAnsi"/>
          <w:b/>
          <w:sz w:val="20"/>
          <w:szCs w:val="20"/>
        </w:rPr>
      </w:pPr>
    </w:p>
    <w:p w14:paraId="7ACCA545" w14:textId="77777777" w:rsidR="00FC392B" w:rsidRPr="0013173B" w:rsidRDefault="00FC392B" w:rsidP="00010940">
      <w:pPr>
        <w:tabs>
          <w:tab w:val="left" w:pos="3405"/>
        </w:tabs>
        <w:spacing w:after="0"/>
        <w:jc w:val="center"/>
        <w:rPr>
          <w:rFonts w:cstheme="minorHAnsi"/>
          <w:b/>
          <w:sz w:val="24"/>
          <w:szCs w:val="24"/>
        </w:rPr>
      </w:pPr>
    </w:p>
    <w:p w14:paraId="17ED2FC5" w14:textId="77777777" w:rsidR="00FC392B" w:rsidRPr="0013173B" w:rsidRDefault="00FC392B" w:rsidP="00010940">
      <w:pPr>
        <w:tabs>
          <w:tab w:val="left" w:pos="3405"/>
        </w:tabs>
        <w:spacing w:after="0"/>
        <w:jc w:val="center"/>
        <w:rPr>
          <w:rFonts w:cstheme="minorHAnsi"/>
          <w:b/>
          <w:sz w:val="24"/>
          <w:szCs w:val="24"/>
        </w:rPr>
      </w:pPr>
    </w:p>
    <w:p w14:paraId="014E5B08" w14:textId="77777777" w:rsidR="00203FC6" w:rsidRPr="0013173B" w:rsidRDefault="00010940" w:rsidP="00010940">
      <w:pPr>
        <w:tabs>
          <w:tab w:val="left" w:pos="3405"/>
        </w:tabs>
        <w:spacing w:after="0"/>
        <w:jc w:val="center"/>
        <w:rPr>
          <w:rFonts w:cstheme="minorHAnsi"/>
          <w:b/>
          <w:sz w:val="24"/>
          <w:szCs w:val="24"/>
        </w:rPr>
      </w:pPr>
      <w:r w:rsidRPr="0013173B">
        <w:rPr>
          <w:rFonts w:cstheme="minorHAnsi"/>
          <w:b/>
          <w:sz w:val="24"/>
          <w:szCs w:val="24"/>
        </w:rPr>
        <w:t>Improvement Priorities for Session 2018-2019</w:t>
      </w:r>
    </w:p>
    <w:p w14:paraId="3606F9CE" w14:textId="77777777" w:rsidR="00203FC6" w:rsidRPr="0013173B" w:rsidRDefault="00203FC6" w:rsidP="00C2773E">
      <w:pPr>
        <w:pStyle w:val="ListParagraph"/>
        <w:tabs>
          <w:tab w:val="left" w:pos="3405"/>
        </w:tabs>
        <w:spacing w:after="0"/>
        <w:rPr>
          <w:rFonts w:cstheme="minorHAnsi"/>
          <w:b/>
          <w:sz w:val="20"/>
          <w:szCs w:val="20"/>
        </w:rPr>
      </w:pPr>
    </w:p>
    <w:p w14:paraId="44AA1AA5" w14:textId="77777777" w:rsidR="00203FC6" w:rsidRPr="0013173B" w:rsidRDefault="00203FC6" w:rsidP="00C2773E">
      <w:pPr>
        <w:pStyle w:val="ListParagraph"/>
        <w:tabs>
          <w:tab w:val="left" w:pos="3405"/>
        </w:tabs>
        <w:spacing w:after="0"/>
        <w:rPr>
          <w:rFonts w:cstheme="minorHAnsi"/>
          <w:b/>
          <w:sz w:val="20"/>
          <w:szCs w:val="20"/>
        </w:rPr>
      </w:pPr>
    </w:p>
    <w:tbl>
      <w:tblPr>
        <w:tblStyle w:val="TableGrid"/>
        <w:tblW w:w="10485" w:type="dxa"/>
        <w:tblLook w:val="04A0" w:firstRow="1" w:lastRow="0" w:firstColumn="1" w:lastColumn="0" w:noHBand="0" w:noVBand="1"/>
      </w:tblPr>
      <w:tblGrid>
        <w:gridCol w:w="10485"/>
      </w:tblGrid>
      <w:tr w:rsidR="001F4DE6" w:rsidRPr="0013173B" w14:paraId="50CA734F" w14:textId="77777777" w:rsidTr="00010940">
        <w:tc>
          <w:tcPr>
            <w:tcW w:w="10485" w:type="dxa"/>
          </w:tcPr>
          <w:p w14:paraId="0523FDC0" w14:textId="28B3907E" w:rsidR="00010940" w:rsidRPr="00FE6282" w:rsidRDefault="00FE6282" w:rsidP="00FE6282">
            <w:pPr>
              <w:pStyle w:val="ListParagraph"/>
              <w:numPr>
                <w:ilvl w:val="0"/>
                <w:numId w:val="11"/>
              </w:numPr>
              <w:tabs>
                <w:tab w:val="left" w:pos="3405"/>
              </w:tabs>
              <w:rPr>
                <w:rFonts w:cstheme="minorHAnsi"/>
                <w:b/>
                <w:sz w:val="20"/>
                <w:szCs w:val="20"/>
              </w:rPr>
            </w:pPr>
            <w:r>
              <w:rPr>
                <w:rFonts w:cstheme="minorHAnsi"/>
                <w:b/>
              </w:rPr>
              <w:t>Leadership and Management</w:t>
            </w:r>
          </w:p>
        </w:tc>
      </w:tr>
      <w:tr w:rsidR="001F4DE6" w:rsidRPr="0013173B" w14:paraId="3E93BD2F" w14:textId="77777777" w:rsidTr="00010940">
        <w:tc>
          <w:tcPr>
            <w:tcW w:w="10485" w:type="dxa"/>
          </w:tcPr>
          <w:p w14:paraId="24A3E4F8" w14:textId="54A6E559" w:rsidR="00010940" w:rsidRPr="00FE6282" w:rsidRDefault="00FE6282" w:rsidP="00FE6282">
            <w:pPr>
              <w:pStyle w:val="ListParagraph"/>
              <w:numPr>
                <w:ilvl w:val="0"/>
                <w:numId w:val="11"/>
              </w:numPr>
              <w:tabs>
                <w:tab w:val="left" w:pos="3405"/>
              </w:tabs>
              <w:spacing w:before="120" w:after="120"/>
              <w:rPr>
                <w:rFonts w:cstheme="minorHAnsi"/>
                <w:b/>
                <w:sz w:val="20"/>
                <w:szCs w:val="20"/>
              </w:rPr>
            </w:pPr>
            <w:r>
              <w:rPr>
                <w:rFonts w:cstheme="minorHAnsi"/>
                <w:b/>
              </w:rPr>
              <w:t>Learning Provision</w:t>
            </w:r>
          </w:p>
        </w:tc>
      </w:tr>
      <w:tr w:rsidR="001F4DE6" w:rsidRPr="0013173B" w14:paraId="51FC6B16" w14:textId="77777777" w:rsidTr="00010940">
        <w:tc>
          <w:tcPr>
            <w:tcW w:w="10485" w:type="dxa"/>
          </w:tcPr>
          <w:p w14:paraId="245452E2" w14:textId="4CDFF31B" w:rsidR="00010940" w:rsidRPr="00FE6282" w:rsidRDefault="00FE6282" w:rsidP="00FE6282">
            <w:pPr>
              <w:pStyle w:val="ListParagraph"/>
              <w:numPr>
                <w:ilvl w:val="0"/>
                <w:numId w:val="11"/>
              </w:numPr>
              <w:tabs>
                <w:tab w:val="left" w:pos="3405"/>
              </w:tabs>
              <w:spacing w:before="120" w:after="120"/>
              <w:rPr>
                <w:rFonts w:cstheme="minorHAnsi"/>
                <w:b/>
                <w:sz w:val="20"/>
                <w:szCs w:val="20"/>
              </w:rPr>
            </w:pPr>
            <w:r>
              <w:rPr>
                <w:rFonts w:cstheme="minorHAnsi"/>
                <w:b/>
              </w:rPr>
              <w:t>Successes and Achievements</w:t>
            </w:r>
          </w:p>
        </w:tc>
      </w:tr>
    </w:tbl>
    <w:p w14:paraId="5BA513AA" w14:textId="77777777" w:rsidR="00516C4D" w:rsidRPr="0013173B" w:rsidRDefault="00516C4D" w:rsidP="00516C4D">
      <w:pPr>
        <w:spacing w:after="0" w:line="240" w:lineRule="auto"/>
        <w:rPr>
          <w:rFonts w:cstheme="minorHAnsi"/>
        </w:rPr>
      </w:pPr>
    </w:p>
    <w:p w14:paraId="66F05771" w14:textId="77777777" w:rsidR="00516C4D" w:rsidRPr="0013173B" w:rsidRDefault="00516C4D" w:rsidP="00516C4D">
      <w:pPr>
        <w:spacing w:after="0" w:line="240" w:lineRule="auto"/>
        <w:rPr>
          <w:rFonts w:cstheme="minorHAnsi"/>
        </w:rPr>
      </w:pPr>
    </w:p>
    <w:p w14:paraId="2D577F77" w14:textId="77777777" w:rsidR="00516C4D" w:rsidRPr="0013173B" w:rsidRDefault="00516C4D" w:rsidP="00516C4D">
      <w:pPr>
        <w:spacing w:after="0" w:line="240" w:lineRule="auto"/>
        <w:rPr>
          <w:rFonts w:cstheme="minorHAnsi"/>
        </w:rPr>
      </w:pPr>
    </w:p>
    <w:p w14:paraId="10C1C3E9" w14:textId="77777777" w:rsidR="00516C4D" w:rsidRPr="0013173B" w:rsidRDefault="00516C4D" w:rsidP="00516C4D">
      <w:pPr>
        <w:spacing w:after="0" w:line="240" w:lineRule="auto"/>
        <w:rPr>
          <w:rFonts w:cstheme="minorHAnsi"/>
        </w:rPr>
      </w:pPr>
    </w:p>
    <w:p w14:paraId="748586A7" w14:textId="77777777" w:rsidR="00DB2392" w:rsidRPr="0013173B" w:rsidRDefault="00DB2392" w:rsidP="00DB2392">
      <w:pPr>
        <w:spacing w:after="0" w:line="240" w:lineRule="auto"/>
        <w:jc w:val="center"/>
        <w:rPr>
          <w:rFonts w:cstheme="minorHAnsi"/>
          <w:b/>
          <w:sz w:val="24"/>
          <w:szCs w:val="24"/>
        </w:rPr>
      </w:pPr>
    </w:p>
    <w:p w14:paraId="418B99AC" w14:textId="00285322" w:rsidR="00DB2392" w:rsidRPr="0013173B" w:rsidRDefault="00DB2392" w:rsidP="00DB2392">
      <w:pPr>
        <w:jc w:val="center"/>
        <w:rPr>
          <w:rFonts w:cstheme="minorHAnsi"/>
        </w:rPr>
      </w:pPr>
      <w:r w:rsidRPr="0013173B">
        <w:rPr>
          <w:rFonts w:cstheme="minorHAnsi"/>
        </w:rPr>
        <w:t>Plea</w:t>
      </w:r>
      <w:r w:rsidR="001C5812">
        <w:rPr>
          <w:rFonts w:cstheme="minorHAnsi"/>
        </w:rPr>
        <w:t xml:space="preserve">se visit: </w:t>
      </w:r>
      <w:hyperlink r:id="rId10" w:history="1">
        <w:r w:rsidRPr="0013173B">
          <w:rPr>
            <w:rStyle w:val="Hyperlink"/>
            <w:rFonts w:cstheme="minorHAnsi"/>
          </w:rPr>
          <w:t>https://education.gov.scot/what-we-do/inspection-and-review/reports</w:t>
        </w:r>
      </w:hyperlink>
      <w:r w:rsidRPr="0013173B">
        <w:rPr>
          <w:rFonts w:cstheme="minorHAnsi"/>
        </w:rPr>
        <w:t xml:space="preserve"> for</w:t>
      </w:r>
      <w:r w:rsidR="001C5812">
        <w:rPr>
          <w:rFonts w:cstheme="minorHAnsi"/>
        </w:rPr>
        <w:t xml:space="preserve"> </w:t>
      </w:r>
      <w:r w:rsidRPr="0013173B">
        <w:rPr>
          <w:rFonts w:cstheme="minorHAnsi"/>
        </w:rPr>
        <w:t>HMIE Inspection Reports.</w:t>
      </w:r>
    </w:p>
    <w:p w14:paraId="23932FA2" w14:textId="77777777" w:rsidR="00010940" w:rsidRPr="0013173B" w:rsidRDefault="00010940" w:rsidP="00516C4D">
      <w:pPr>
        <w:spacing w:after="0" w:line="240" w:lineRule="auto"/>
        <w:rPr>
          <w:rFonts w:cstheme="minorHAnsi"/>
        </w:rPr>
      </w:pPr>
    </w:p>
    <w:p w14:paraId="60970CA7" w14:textId="77777777" w:rsidR="00B71264" w:rsidRPr="0013173B" w:rsidRDefault="00746B10" w:rsidP="00516C4D">
      <w:pPr>
        <w:spacing w:after="0" w:line="240" w:lineRule="auto"/>
        <w:rPr>
          <w:rFonts w:cstheme="minorHAnsi"/>
        </w:rPr>
      </w:pPr>
      <w:hyperlink r:id="rId11" w:history="1">
        <w:r w:rsidR="00B71264" w:rsidRPr="0013173B">
          <w:rPr>
            <w:rStyle w:val="Hyperlink"/>
            <w:rFonts w:cstheme="minorHAnsi"/>
          </w:rPr>
          <w:t>https://parentzone.org.uk/</w:t>
        </w:r>
      </w:hyperlink>
    </w:p>
    <w:p w14:paraId="1DCD425B" w14:textId="77777777" w:rsidR="00B71264" w:rsidRPr="0013173B" w:rsidRDefault="00B71264" w:rsidP="00516C4D">
      <w:pPr>
        <w:spacing w:after="0" w:line="240" w:lineRule="auto"/>
        <w:rPr>
          <w:rFonts w:cstheme="minorHAnsi"/>
        </w:rPr>
      </w:pPr>
    </w:p>
    <w:p w14:paraId="66774ECF" w14:textId="77777777" w:rsidR="008F6B1A" w:rsidRPr="0013173B" w:rsidRDefault="008F6B1A" w:rsidP="008F6B1A">
      <w:pPr>
        <w:spacing w:after="0" w:line="240" w:lineRule="auto"/>
        <w:rPr>
          <w:rFonts w:cstheme="minorHAnsi"/>
        </w:rPr>
      </w:pPr>
    </w:p>
    <w:p w14:paraId="0A174C6B" w14:textId="77777777" w:rsidR="008F6B1A" w:rsidRPr="0013173B" w:rsidRDefault="008F6B1A" w:rsidP="008F6B1A">
      <w:pPr>
        <w:spacing w:after="0" w:line="240" w:lineRule="auto"/>
        <w:jc w:val="center"/>
        <w:rPr>
          <w:rFonts w:cstheme="minorHAnsi"/>
          <w:b/>
        </w:rPr>
      </w:pPr>
      <w:r w:rsidRPr="0013173B">
        <w:rPr>
          <w:rFonts w:cstheme="minorHAnsi"/>
          <w:b/>
        </w:rPr>
        <w:t>Further Information can be found at:</w:t>
      </w:r>
    </w:p>
    <w:p w14:paraId="3ADB69F5" w14:textId="77777777" w:rsidR="008F6B1A" w:rsidRPr="0013173B" w:rsidRDefault="008F6B1A" w:rsidP="008F6B1A">
      <w:pPr>
        <w:spacing w:after="0" w:line="240" w:lineRule="auto"/>
        <w:rPr>
          <w:rFonts w:cstheme="minorHAnsi"/>
        </w:rPr>
      </w:pPr>
    </w:p>
    <w:p w14:paraId="0E7CA19E" w14:textId="77777777" w:rsidR="008F6B1A" w:rsidRPr="0013173B" w:rsidRDefault="008F6B1A" w:rsidP="008F6B1A">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2398"/>
        <w:gridCol w:w="2398"/>
        <w:gridCol w:w="2398"/>
      </w:tblGrid>
      <w:tr w:rsidR="008F6B1A" w:rsidRPr="0013173B" w14:paraId="5FC05EF6" w14:textId="77777777" w:rsidTr="008F6B1A">
        <w:tc>
          <w:tcPr>
            <w:tcW w:w="2398" w:type="dxa"/>
            <w:hideMark/>
          </w:tcPr>
          <w:p w14:paraId="5E50D40F" w14:textId="77777777" w:rsidR="008F6B1A" w:rsidRPr="0013173B" w:rsidRDefault="008F6B1A">
            <w:pPr>
              <w:rPr>
                <w:rFonts w:cstheme="minorHAnsi"/>
              </w:rPr>
            </w:pPr>
            <w:r w:rsidRPr="0013173B">
              <w:rPr>
                <w:rFonts w:cstheme="minorHAnsi"/>
                <w:noProof/>
                <w:sz w:val="24"/>
                <w:szCs w:val="24"/>
                <w:lang w:eastAsia="en-GB"/>
              </w:rPr>
              <w:lastRenderedPageBreak/>
              <w:drawing>
                <wp:inline distT="0" distB="0" distL="0" distR="0" wp14:anchorId="6A17A1CC" wp14:editId="27A6EE1F">
                  <wp:extent cx="1323975" cy="1323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tc>
        <w:tc>
          <w:tcPr>
            <w:tcW w:w="2398" w:type="dxa"/>
            <w:hideMark/>
          </w:tcPr>
          <w:p w14:paraId="5DE41CFD" w14:textId="77777777" w:rsidR="008F6B1A" w:rsidRPr="0013173B" w:rsidRDefault="008F6B1A">
            <w:pPr>
              <w:rPr>
                <w:rFonts w:cstheme="minorHAnsi"/>
              </w:rPr>
            </w:pPr>
            <w:r w:rsidRPr="0013173B">
              <w:rPr>
                <w:rFonts w:cstheme="minorHAnsi"/>
                <w:noProof/>
                <w:sz w:val="24"/>
                <w:szCs w:val="24"/>
                <w:lang w:eastAsia="en-GB"/>
              </w:rPr>
              <w:drawing>
                <wp:inline distT="0" distB="0" distL="0" distR="0" wp14:anchorId="4A09DB07" wp14:editId="7724651F">
                  <wp:extent cx="1352550" cy="1381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2550" cy="1381125"/>
                          </a:xfrm>
                          <a:prstGeom prst="rect">
                            <a:avLst/>
                          </a:prstGeom>
                          <a:noFill/>
                          <a:ln>
                            <a:noFill/>
                          </a:ln>
                        </pic:spPr>
                      </pic:pic>
                    </a:graphicData>
                  </a:graphic>
                </wp:inline>
              </w:drawing>
            </w:r>
          </w:p>
        </w:tc>
        <w:tc>
          <w:tcPr>
            <w:tcW w:w="2398" w:type="dxa"/>
            <w:hideMark/>
          </w:tcPr>
          <w:p w14:paraId="1338F213" w14:textId="77777777" w:rsidR="008F6B1A" w:rsidRPr="0013173B" w:rsidRDefault="008F6B1A">
            <w:pPr>
              <w:rPr>
                <w:rFonts w:cstheme="minorHAnsi"/>
              </w:rPr>
            </w:pPr>
            <w:r w:rsidRPr="0013173B">
              <w:rPr>
                <w:rFonts w:cstheme="minorHAnsi"/>
                <w:noProof/>
                <w:lang w:eastAsia="en-GB"/>
              </w:rPr>
              <w:drawing>
                <wp:inline distT="0" distB="0" distL="0" distR="0" wp14:anchorId="4A483E56" wp14:editId="508C4E9F">
                  <wp:extent cx="1371600" cy="1323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1323975"/>
                          </a:xfrm>
                          <a:prstGeom prst="rect">
                            <a:avLst/>
                          </a:prstGeom>
                          <a:noFill/>
                          <a:ln>
                            <a:noFill/>
                          </a:ln>
                        </pic:spPr>
                      </pic:pic>
                    </a:graphicData>
                  </a:graphic>
                </wp:inline>
              </w:drawing>
            </w:r>
          </w:p>
        </w:tc>
        <w:tc>
          <w:tcPr>
            <w:tcW w:w="2398" w:type="dxa"/>
          </w:tcPr>
          <w:p w14:paraId="0AAB866B" w14:textId="77777777" w:rsidR="008F6B1A" w:rsidRPr="0013173B" w:rsidRDefault="008F6B1A">
            <w:pPr>
              <w:rPr>
                <w:rFonts w:cstheme="minorHAnsi"/>
              </w:rPr>
            </w:pPr>
          </w:p>
          <w:p w14:paraId="71505D3B" w14:textId="77777777" w:rsidR="008F6B1A" w:rsidRPr="0013173B" w:rsidRDefault="008F6B1A">
            <w:pPr>
              <w:rPr>
                <w:rFonts w:cstheme="minorHAnsi"/>
              </w:rPr>
            </w:pPr>
          </w:p>
          <w:p w14:paraId="3315A0A3" w14:textId="77777777" w:rsidR="008F6B1A" w:rsidRPr="0013173B" w:rsidRDefault="008F6B1A">
            <w:pPr>
              <w:rPr>
                <w:rFonts w:cstheme="minorHAnsi"/>
              </w:rPr>
            </w:pPr>
            <w:r w:rsidRPr="0013173B">
              <w:rPr>
                <w:rFonts w:cstheme="minorHAnsi"/>
                <w:noProof/>
                <w:lang w:eastAsia="en-GB"/>
              </w:rPr>
              <mc:AlternateContent>
                <mc:Choice Requires="wps">
                  <w:drawing>
                    <wp:anchor distT="0" distB="0" distL="114300" distR="114300" simplePos="0" relativeHeight="251667456" behindDoc="0" locked="0" layoutInCell="1" allowOverlap="1" wp14:anchorId="31B0FA63" wp14:editId="6D826C86">
                      <wp:simplePos x="0" y="0"/>
                      <wp:positionH relativeFrom="column">
                        <wp:posOffset>116205</wp:posOffset>
                      </wp:positionH>
                      <wp:positionV relativeFrom="paragraph">
                        <wp:posOffset>1064259</wp:posOffset>
                      </wp:positionV>
                      <wp:extent cx="1250950" cy="1895475"/>
                      <wp:effectExtent l="0" t="0" r="25400" b="28575"/>
                      <wp:wrapNone/>
                      <wp:docPr id="14" name="Rectangle 14"/>
                      <wp:cNvGraphicFramePr/>
                      <a:graphic xmlns:a="http://schemas.openxmlformats.org/drawingml/2006/main">
                        <a:graphicData uri="http://schemas.microsoft.com/office/word/2010/wordprocessingShape">
                          <wps:wsp>
                            <wps:cNvSpPr/>
                            <wps:spPr>
                              <a:xfrm>
                                <a:off x="0" y="0"/>
                                <a:ext cx="1250950" cy="1895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EC863A" w14:textId="77777777" w:rsidR="00A4162F" w:rsidRDefault="00A4162F" w:rsidP="00A4162F">
                                  <w:pPr>
                                    <w:jc w:val="center"/>
                                    <w:rPr>
                                      <w:color w:val="000000" w:themeColor="text1"/>
                                    </w:rPr>
                                  </w:pPr>
                                  <w:r>
                                    <w:rPr>
                                      <w:color w:val="000000" w:themeColor="text1"/>
                                    </w:rPr>
                                    <w:t>Dundee Education Plan</w:t>
                                  </w:r>
                                </w:p>
                                <w:p w14:paraId="11E637F0" w14:textId="77777777" w:rsidR="008F6B1A" w:rsidRDefault="00746B10" w:rsidP="00A4162F">
                                  <w:pPr>
                                    <w:jc w:val="center"/>
                                    <w:rPr>
                                      <w:color w:val="000000" w:themeColor="text1"/>
                                    </w:rPr>
                                  </w:pPr>
                                  <w:hyperlink r:id="rId15" w:tgtFrame="_blank" w:history="1">
                                    <w:r w:rsidR="00A4162F">
                                      <w:rPr>
                                        <w:rStyle w:val="Hyperlink"/>
                                        <w:rFonts w:ascii="Verdana" w:hAnsi="Verdana"/>
                                        <w:color w:val="FFFFFF" w:themeColor="background1"/>
                                        <w:sz w:val="20"/>
                                        <w:szCs w:val="20"/>
                                        <w:lang w:val="en"/>
                                      </w:rPr>
                                      <w:t>https://www.dundeecity.gov.uk/sites/default/files/publications/annual_education_plan_2017-18.pdf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0FA63" id="Rectangle 14" o:spid="_x0000_s1027" style="position:absolute;margin-left:9.15pt;margin-top:83.8pt;width:98.5pt;height:14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" fillcolor="#4f81bd [3204]" strokecolor="#243f60 [1604]" strokeweight="2pt">
                      <v:textbox>
                        <w:txbxContent>
                          <w:p w14:paraId="49EC863A" w14:textId="77777777" w:rsidR="00A4162F" w:rsidRDefault="00A4162F" w:rsidP="00A4162F">
                            <w:pPr>
                              <w:jc w:val="center"/>
                              <w:rPr>
                                <w:color w:val="000000" w:themeColor="text1"/>
                              </w:rPr>
                            </w:pPr>
                            <w:r>
                              <w:rPr>
                                <w:color w:val="000000" w:themeColor="text1"/>
                              </w:rPr>
                              <w:t>Dundee Education Plan</w:t>
                            </w:r>
                          </w:p>
                          <w:p w14:paraId="11E637F0" w14:textId="77777777" w:rsidR="008F6B1A" w:rsidRDefault="00746B10" w:rsidP="00A4162F">
                            <w:pPr>
                              <w:jc w:val="center"/>
                              <w:rPr>
                                <w:color w:val="000000" w:themeColor="text1"/>
                              </w:rPr>
                            </w:pPr>
                            <w:hyperlink r:id="rId16" w:tgtFrame="_blank" w:history="1">
                              <w:r w:rsidR="00A4162F">
                                <w:rPr>
                                  <w:rStyle w:val="Hyperlink"/>
                                  <w:rFonts w:ascii="Verdana" w:hAnsi="Verdana"/>
                                  <w:color w:val="FFFFFF" w:themeColor="background1"/>
                                  <w:sz w:val="20"/>
                                  <w:szCs w:val="20"/>
                                  <w:lang w:val="en"/>
                                </w:rPr>
                                <w:t>https://www.dundeecity.gov.uk/sites/default/files/publications/annual_education_plan_2017-18.pdf</w:t>
                              </w:r>
                            </w:hyperlink>
                          </w:p>
                        </w:txbxContent>
                      </v:textbox>
                    </v:rect>
                  </w:pict>
                </mc:Fallback>
              </mc:AlternateContent>
            </w:r>
            <w:r w:rsidRPr="0013173B">
              <w:rPr>
                <w:rFonts w:cstheme="minorHAnsi"/>
                <w:noProof/>
                <w:lang w:eastAsia="en-GB"/>
              </w:rPr>
              <w:drawing>
                <wp:inline distT="0" distB="0" distL="0" distR="0" wp14:anchorId="3F8A323D" wp14:editId="33B614D2">
                  <wp:extent cx="1276350" cy="647700"/>
                  <wp:effectExtent l="0" t="0" r="0" b="0"/>
                  <wp:docPr id="4" name="Picture 4" descr="Image result for additional support need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 result for additional support needs">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6350" cy="647700"/>
                          </a:xfrm>
                          <a:prstGeom prst="rect">
                            <a:avLst/>
                          </a:prstGeom>
                          <a:noFill/>
                          <a:ln>
                            <a:noFill/>
                          </a:ln>
                        </pic:spPr>
                      </pic:pic>
                    </a:graphicData>
                  </a:graphic>
                </wp:inline>
              </w:drawing>
            </w:r>
          </w:p>
        </w:tc>
      </w:tr>
      <w:tr w:rsidR="008F6B1A" w:rsidRPr="0013173B" w14:paraId="4ACFD4F6" w14:textId="77777777" w:rsidTr="008F6B1A">
        <w:tc>
          <w:tcPr>
            <w:tcW w:w="2398" w:type="dxa"/>
            <w:hideMark/>
          </w:tcPr>
          <w:p w14:paraId="7207E3B9" w14:textId="77777777" w:rsidR="008F6B1A" w:rsidRPr="0013173B" w:rsidRDefault="008F6B1A">
            <w:pPr>
              <w:rPr>
                <w:rFonts w:cstheme="minorHAnsi"/>
                <w:noProof/>
                <w:sz w:val="24"/>
                <w:szCs w:val="24"/>
                <w:lang w:eastAsia="en-GB"/>
              </w:rPr>
            </w:pPr>
            <w:r w:rsidRPr="0013173B">
              <w:rPr>
                <w:rFonts w:cstheme="minorHAnsi"/>
                <w:noProof/>
                <w:lang w:eastAsia="en-GB"/>
              </w:rPr>
              <mc:AlternateContent>
                <mc:Choice Requires="wps">
                  <w:drawing>
                    <wp:anchor distT="0" distB="0" distL="114300" distR="114300" simplePos="0" relativeHeight="251664384" behindDoc="0" locked="0" layoutInCell="1" allowOverlap="1" wp14:anchorId="6B497AC7" wp14:editId="7CF810DC">
                      <wp:simplePos x="0" y="0"/>
                      <wp:positionH relativeFrom="column">
                        <wp:posOffset>-60325</wp:posOffset>
                      </wp:positionH>
                      <wp:positionV relativeFrom="paragraph">
                        <wp:posOffset>-4445</wp:posOffset>
                      </wp:positionV>
                      <wp:extent cx="1476375" cy="11906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476375" cy="1190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DEE03D" w14:textId="77777777" w:rsidR="008F6B1A" w:rsidRDefault="008F6B1A" w:rsidP="008F6B1A">
                                  <w:pPr>
                                    <w:spacing w:after="0" w:line="240" w:lineRule="auto"/>
                                    <w:jc w:val="center"/>
                                    <w:rPr>
                                      <w:color w:val="000000" w:themeColor="text1"/>
                                    </w:rPr>
                                  </w:pPr>
                                  <w:r>
                                    <w:rPr>
                                      <w:color w:val="000000" w:themeColor="text1"/>
                                    </w:rPr>
                                    <w:t>National Improvement Framework</w:t>
                                  </w:r>
                                </w:p>
                                <w:p w14:paraId="354D4D84" w14:textId="77777777" w:rsidR="008F6B1A" w:rsidRDefault="00746B10" w:rsidP="008F6B1A">
                                  <w:pPr>
                                    <w:spacing w:after="0" w:line="240" w:lineRule="auto"/>
                                    <w:jc w:val="center"/>
                                    <w:rPr>
                                      <w:rFonts w:ascii="SassoonPrimary" w:hAnsi="SassoonPrimary"/>
                                      <w:sz w:val="20"/>
                                      <w:szCs w:val="20"/>
                                    </w:rPr>
                                  </w:pPr>
                                  <w:hyperlink r:id="rId19" w:history="1">
                                    <w:r w:rsidR="008F6B1A">
                                      <w:rPr>
                                        <w:rStyle w:val="Hyperlink"/>
                                        <w:rFonts w:ascii="SassoonPrimary" w:hAnsi="SassoonPrimary"/>
                                        <w:sz w:val="20"/>
                                        <w:szCs w:val="20"/>
                                      </w:rPr>
                                      <w:t>http://www.gov.scot/Publications/2016/01/8314</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97AC7" id="Rectangle 13" o:spid="_x0000_s1028" style="position:absolute;margin-left:-4.75pt;margin-top:-.35pt;width:116.2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" fillcolor="#4f81bd [3204]" strokecolor="#243f60 [1604]" strokeweight="2pt">
                      <v:textbox>
                        <w:txbxContent>
                          <w:p w14:paraId="44DEE03D" w14:textId="77777777" w:rsidR="008F6B1A" w:rsidRDefault="008F6B1A" w:rsidP="008F6B1A">
                            <w:pPr>
                              <w:spacing w:after="0" w:line="240" w:lineRule="auto"/>
                              <w:jc w:val="center"/>
                              <w:rPr>
                                <w:color w:val="000000" w:themeColor="text1"/>
                              </w:rPr>
                            </w:pPr>
                            <w:r>
                              <w:rPr>
                                <w:color w:val="000000" w:themeColor="text1"/>
                              </w:rPr>
                              <w:t>National Improvement Framework</w:t>
                            </w:r>
                          </w:p>
                          <w:p w14:paraId="354D4D84" w14:textId="77777777" w:rsidR="008F6B1A" w:rsidRDefault="00746B10" w:rsidP="008F6B1A">
                            <w:pPr>
                              <w:spacing w:after="0" w:line="240" w:lineRule="auto"/>
                              <w:jc w:val="center"/>
                              <w:rPr>
                                <w:rFonts w:ascii="SassoonPrimary" w:hAnsi="SassoonPrimary"/>
                                <w:sz w:val="20"/>
                                <w:szCs w:val="20"/>
                              </w:rPr>
                            </w:pPr>
                            <w:hyperlink r:id="rId20" w:history="1">
                              <w:r w:rsidR="008F6B1A">
                                <w:rPr>
                                  <w:rStyle w:val="Hyperlink"/>
                                  <w:rFonts w:ascii="SassoonPrimary" w:hAnsi="SassoonPrimary"/>
                                  <w:sz w:val="20"/>
                                  <w:szCs w:val="20"/>
                                </w:rPr>
                                <w:t>http://www.gov.scot/Publications/2016/01/8314</w:t>
                              </w:r>
                            </w:hyperlink>
                          </w:p>
                        </w:txbxContent>
                      </v:textbox>
                    </v:rect>
                  </w:pict>
                </mc:Fallback>
              </mc:AlternateContent>
            </w:r>
          </w:p>
        </w:tc>
        <w:tc>
          <w:tcPr>
            <w:tcW w:w="2398" w:type="dxa"/>
            <w:hideMark/>
          </w:tcPr>
          <w:p w14:paraId="33B820AD" w14:textId="77777777" w:rsidR="008F6B1A" w:rsidRPr="0013173B" w:rsidRDefault="008F6B1A">
            <w:pPr>
              <w:rPr>
                <w:rFonts w:cstheme="minorHAnsi"/>
                <w:noProof/>
                <w:sz w:val="24"/>
                <w:szCs w:val="24"/>
                <w:lang w:eastAsia="en-GB"/>
              </w:rPr>
            </w:pPr>
            <w:r w:rsidRPr="0013173B">
              <w:rPr>
                <w:rFonts w:cstheme="minorHAnsi"/>
                <w:noProof/>
                <w:lang w:eastAsia="en-GB"/>
              </w:rPr>
              <mc:AlternateContent>
                <mc:Choice Requires="wps">
                  <w:drawing>
                    <wp:anchor distT="0" distB="0" distL="114300" distR="114300" simplePos="0" relativeHeight="251665408" behindDoc="0" locked="0" layoutInCell="1" allowOverlap="1" wp14:anchorId="53ABCFC4" wp14:editId="014E782F">
                      <wp:simplePos x="0" y="0"/>
                      <wp:positionH relativeFrom="column">
                        <wp:posOffset>-1905</wp:posOffset>
                      </wp:positionH>
                      <wp:positionV relativeFrom="paragraph">
                        <wp:posOffset>-2540</wp:posOffset>
                      </wp:positionV>
                      <wp:extent cx="1428750" cy="16764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428750" cy="1676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765AEE" w14:textId="77777777" w:rsidR="008F6B1A" w:rsidRDefault="008F6B1A" w:rsidP="008F6B1A">
                                  <w:pPr>
                                    <w:spacing w:after="0" w:line="240" w:lineRule="auto"/>
                                    <w:jc w:val="center"/>
                                    <w:rPr>
                                      <w:rFonts w:ascii="SassoonPrimary" w:hAnsi="SassoonPrimary"/>
                                      <w:sz w:val="20"/>
                                      <w:szCs w:val="20"/>
                                    </w:rPr>
                                  </w:pPr>
                                  <w:r>
                                    <w:rPr>
                                      <w:color w:val="000000" w:themeColor="text1"/>
                                    </w:rPr>
                                    <w:t xml:space="preserve">HGIOS 4 Self-evaluation </w:t>
                                  </w:r>
                                  <w:hyperlink r:id="rId21" w:history="1">
                                    <w:r>
                                      <w:rPr>
                                        <w:rStyle w:val="Hyperlink"/>
                                        <w:rFonts w:ascii="SassoonPrimary" w:hAnsi="SassoonPrimary"/>
                                        <w:sz w:val="20"/>
                                        <w:szCs w:val="20"/>
                                      </w:rPr>
                                      <w:t>https://education.gov.scot/improvement/Documents/Frameworks_SelfEvaluation/FRWK2_NIHeditHGIOS/FRWK2_HGIOS4.pdf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BCFC4" id="Rectangle 12" o:spid="_x0000_s1029" style="position:absolute;margin-left:-.15pt;margin-top:-.2pt;width:112.5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" fillcolor="#4f81bd [3204]" strokecolor="#243f60 [1604]" strokeweight="2pt">
                      <v:textbox>
                        <w:txbxContent>
                          <w:p w14:paraId="2B765AEE" w14:textId="77777777" w:rsidR="008F6B1A" w:rsidRDefault="008F6B1A" w:rsidP="008F6B1A">
                            <w:pPr>
                              <w:spacing w:after="0" w:line="240" w:lineRule="auto"/>
                              <w:jc w:val="center"/>
                              <w:rPr>
                                <w:rFonts w:ascii="SassoonPrimary" w:hAnsi="SassoonPrimary"/>
                                <w:sz w:val="20"/>
                                <w:szCs w:val="20"/>
                              </w:rPr>
                            </w:pPr>
                            <w:r>
                              <w:rPr>
                                <w:color w:val="000000" w:themeColor="text1"/>
                              </w:rPr>
                              <w:t xml:space="preserve">HGIOS 4 Self-evaluation </w:t>
                            </w:r>
                            <w:hyperlink r:id="rId22" w:history="1">
                              <w:r>
                                <w:rPr>
                                  <w:rStyle w:val="Hyperlink"/>
                                  <w:rFonts w:ascii="SassoonPrimary" w:hAnsi="SassoonPrimary"/>
                                  <w:sz w:val="20"/>
                                  <w:szCs w:val="20"/>
                                </w:rPr>
                                <w:t>https://education.gov.scot/improvement/Documents/Frameworks_SelfEvaluation/FRWK2_NIHeditHGIOS/FRWK2_HGIOS4.pdf</w:t>
                              </w:r>
                            </w:hyperlink>
                          </w:p>
                        </w:txbxContent>
                      </v:textbox>
                    </v:rect>
                  </w:pict>
                </mc:Fallback>
              </mc:AlternateContent>
            </w:r>
          </w:p>
        </w:tc>
        <w:tc>
          <w:tcPr>
            <w:tcW w:w="2398" w:type="dxa"/>
            <w:hideMark/>
          </w:tcPr>
          <w:p w14:paraId="39CA590D" w14:textId="77777777" w:rsidR="008F6B1A" w:rsidRPr="0013173B" w:rsidRDefault="008F6B1A">
            <w:pPr>
              <w:rPr>
                <w:rFonts w:cstheme="minorHAnsi"/>
                <w:noProof/>
                <w:lang w:eastAsia="en-GB"/>
              </w:rPr>
            </w:pPr>
            <w:r w:rsidRPr="0013173B">
              <w:rPr>
                <w:rFonts w:cstheme="minorHAnsi"/>
                <w:noProof/>
                <w:lang w:eastAsia="en-GB"/>
              </w:rPr>
              <mc:AlternateContent>
                <mc:Choice Requires="wps">
                  <w:drawing>
                    <wp:anchor distT="0" distB="0" distL="114300" distR="114300" simplePos="0" relativeHeight="251666432" behindDoc="0" locked="0" layoutInCell="1" allowOverlap="1" wp14:anchorId="3A655EB8" wp14:editId="5DEF82CC">
                      <wp:simplePos x="0" y="0"/>
                      <wp:positionH relativeFrom="column">
                        <wp:posOffset>56515</wp:posOffset>
                      </wp:positionH>
                      <wp:positionV relativeFrom="paragraph">
                        <wp:posOffset>16510</wp:posOffset>
                      </wp:positionV>
                      <wp:extent cx="1374775" cy="1076325"/>
                      <wp:effectExtent l="0" t="0" r="15875" b="28575"/>
                      <wp:wrapNone/>
                      <wp:docPr id="11" name="Rectangle 11"/>
                      <wp:cNvGraphicFramePr/>
                      <a:graphic xmlns:a="http://schemas.openxmlformats.org/drawingml/2006/main">
                        <a:graphicData uri="http://schemas.microsoft.com/office/word/2010/wordprocessingShape">
                          <wps:wsp>
                            <wps:cNvSpPr/>
                            <wps:spPr>
                              <a:xfrm>
                                <a:off x="0" y="0"/>
                                <a:ext cx="1374775" cy="1076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19D763" w14:textId="77777777" w:rsidR="008F6B1A" w:rsidRDefault="008F6B1A" w:rsidP="008F6B1A">
                                  <w:pPr>
                                    <w:jc w:val="center"/>
                                    <w:rPr>
                                      <w:color w:val="000000" w:themeColor="text1"/>
                                    </w:rPr>
                                  </w:pPr>
                                  <w:r>
                                    <w:rPr>
                                      <w:color w:val="000000" w:themeColor="text1"/>
                                    </w:rPr>
                                    <w:t>Tayside Plan C&amp;FS</w:t>
                                  </w:r>
                                </w:p>
                                <w:p w14:paraId="2168E57B" w14:textId="05579328" w:rsidR="008F6B1A" w:rsidRDefault="00746B10" w:rsidP="008F6B1A">
                                  <w:pPr>
                                    <w:jc w:val="center"/>
                                    <w:rPr>
                                      <w:color w:val="000000" w:themeColor="text1"/>
                                    </w:rPr>
                                  </w:pPr>
                                  <w:hyperlink r:id="rId23" w:history="1">
                                    <w:r w:rsidR="008F6B1A">
                                      <w:rPr>
                                        <w:rStyle w:val="Hyperlink"/>
                                      </w:rPr>
                                      <w:t>External Link</w:t>
                                    </w:r>
                                  </w:hyperlink>
                                  <w:r w:rsidR="008F6B1A">
                                    <w:t xml:space="preserve">   '                   </w:t>
                                  </w:r>
                                  <w:r>
                                    <w:t>Tayside Plan</w:t>
                                  </w:r>
                                  <w:r w:rsidR="008F6B1A">
                                    <w:t xml:space="preserve"> 1a.pdf'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55EB8" id="Rectangle 11" o:spid="_x0000_s1030" style="position:absolute;margin-left:4.45pt;margin-top:1.3pt;width:108.25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" fillcolor="#4f81bd [3204]" strokecolor="#243f60 [1604]" strokeweight="2pt">
                      <v:textbox>
                        <w:txbxContent>
                          <w:p w14:paraId="5319D763" w14:textId="77777777" w:rsidR="008F6B1A" w:rsidRDefault="008F6B1A" w:rsidP="008F6B1A">
                            <w:pPr>
                              <w:jc w:val="center"/>
                              <w:rPr>
                                <w:color w:val="000000" w:themeColor="text1"/>
                              </w:rPr>
                            </w:pPr>
                            <w:r>
                              <w:rPr>
                                <w:color w:val="000000" w:themeColor="text1"/>
                              </w:rPr>
                              <w:t>Tayside Plan C&amp;FS</w:t>
                            </w:r>
                          </w:p>
                          <w:p w14:paraId="2168E57B" w14:textId="05579328" w:rsidR="008F6B1A" w:rsidRDefault="00746B10" w:rsidP="008F6B1A">
                            <w:pPr>
                              <w:jc w:val="center"/>
                              <w:rPr>
                                <w:color w:val="000000" w:themeColor="text1"/>
                              </w:rPr>
                            </w:pPr>
                            <w:hyperlink r:id="rId24" w:history="1">
                              <w:r w:rsidR="008F6B1A">
                                <w:rPr>
                                  <w:rStyle w:val="Hyperlink"/>
                                </w:rPr>
                                <w:t>External Link</w:t>
                              </w:r>
                            </w:hyperlink>
                            <w:r w:rsidR="008F6B1A">
                              <w:t xml:space="preserve">   '                   </w:t>
                            </w:r>
                            <w:r>
                              <w:t>Tayside Plan</w:t>
                            </w:r>
                            <w:r w:rsidR="008F6B1A">
                              <w:t xml:space="preserve"> 1a.pdf'</w:t>
                            </w:r>
                          </w:p>
                        </w:txbxContent>
                      </v:textbox>
                    </v:rect>
                  </w:pict>
                </mc:Fallback>
              </mc:AlternateContent>
            </w:r>
          </w:p>
        </w:tc>
        <w:tc>
          <w:tcPr>
            <w:tcW w:w="2398" w:type="dxa"/>
          </w:tcPr>
          <w:p w14:paraId="22C71726" w14:textId="77777777" w:rsidR="008F6B1A" w:rsidRPr="0013173B" w:rsidRDefault="008F6B1A">
            <w:pPr>
              <w:rPr>
                <w:rFonts w:cstheme="minorHAnsi"/>
              </w:rPr>
            </w:pPr>
          </w:p>
        </w:tc>
      </w:tr>
    </w:tbl>
    <w:p w14:paraId="2229B823" w14:textId="77777777" w:rsidR="008F6B1A" w:rsidRPr="0013173B" w:rsidRDefault="008F6B1A" w:rsidP="008F6B1A">
      <w:pPr>
        <w:spacing w:after="0" w:line="240" w:lineRule="auto"/>
        <w:rPr>
          <w:rFonts w:cstheme="minorHAnsi"/>
        </w:rPr>
      </w:pPr>
    </w:p>
    <w:p w14:paraId="3589D73B" w14:textId="77777777" w:rsidR="008F6B1A" w:rsidRPr="0013173B" w:rsidRDefault="008F6B1A" w:rsidP="008F6B1A">
      <w:pPr>
        <w:spacing w:after="0" w:line="240" w:lineRule="auto"/>
        <w:rPr>
          <w:rFonts w:cstheme="minorHAns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2401"/>
        <w:gridCol w:w="2400"/>
        <w:gridCol w:w="2400"/>
      </w:tblGrid>
      <w:tr w:rsidR="008F6B1A" w:rsidRPr="0013173B" w14:paraId="32379A17" w14:textId="77777777" w:rsidTr="008F6B1A">
        <w:tc>
          <w:tcPr>
            <w:tcW w:w="2401" w:type="dxa"/>
          </w:tcPr>
          <w:p w14:paraId="0412B4F9" w14:textId="77777777" w:rsidR="008F6B1A" w:rsidRPr="0013173B" w:rsidRDefault="008F6B1A">
            <w:pPr>
              <w:rPr>
                <w:rFonts w:cstheme="minorHAnsi"/>
                <w:noProof/>
                <w:sz w:val="24"/>
                <w:szCs w:val="24"/>
                <w:lang w:eastAsia="en-GB"/>
              </w:rPr>
            </w:pPr>
          </w:p>
        </w:tc>
        <w:tc>
          <w:tcPr>
            <w:tcW w:w="2401" w:type="dxa"/>
          </w:tcPr>
          <w:p w14:paraId="5CB57352" w14:textId="77777777" w:rsidR="008F6B1A" w:rsidRPr="0013173B" w:rsidRDefault="008F6B1A">
            <w:pPr>
              <w:rPr>
                <w:rFonts w:cstheme="minorHAnsi"/>
                <w:noProof/>
                <w:sz w:val="24"/>
                <w:szCs w:val="24"/>
                <w:lang w:eastAsia="en-GB"/>
              </w:rPr>
            </w:pPr>
          </w:p>
        </w:tc>
        <w:tc>
          <w:tcPr>
            <w:tcW w:w="2400" w:type="dxa"/>
          </w:tcPr>
          <w:p w14:paraId="3815F9D7" w14:textId="77777777" w:rsidR="008F6B1A" w:rsidRPr="0013173B" w:rsidRDefault="008F6B1A">
            <w:pPr>
              <w:rPr>
                <w:rFonts w:cstheme="minorHAnsi"/>
                <w:noProof/>
                <w:lang w:eastAsia="en-GB"/>
              </w:rPr>
            </w:pPr>
          </w:p>
        </w:tc>
        <w:tc>
          <w:tcPr>
            <w:tcW w:w="2400" w:type="dxa"/>
          </w:tcPr>
          <w:p w14:paraId="3E1E79E8" w14:textId="77777777" w:rsidR="008F6B1A" w:rsidRPr="0013173B" w:rsidRDefault="008F6B1A">
            <w:pPr>
              <w:rPr>
                <w:rFonts w:cstheme="minorHAnsi"/>
                <w:sz w:val="28"/>
                <w:szCs w:val="28"/>
              </w:rPr>
            </w:pPr>
          </w:p>
        </w:tc>
      </w:tr>
    </w:tbl>
    <w:p w14:paraId="1A1F31E9" w14:textId="77777777" w:rsidR="008F6B1A" w:rsidRPr="0013173B" w:rsidRDefault="008F6B1A" w:rsidP="008F6B1A">
      <w:pPr>
        <w:spacing w:after="0" w:line="240" w:lineRule="auto"/>
        <w:rPr>
          <w:rFonts w:cstheme="minorHAnsi"/>
          <w:sz w:val="28"/>
          <w:szCs w:val="28"/>
        </w:rPr>
      </w:pPr>
    </w:p>
    <w:p w14:paraId="39CA6B0C" w14:textId="77777777" w:rsidR="008F6B1A" w:rsidRPr="0013173B" w:rsidRDefault="008F6B1A" w:rsidP="008F6B1A">
      <w:pPr>
        <w:spacing w:after="0" w:line="240" w:lineRule="auto"/>
        <w:rPr>
          <w:rFonts w:cstheme="minorHAnsi"/>
          <w:sz w:val="28"/>
          <w:szCs w:val="28"/>
        </w:rPr>
      </w:pPr>
    </w:p>
    <w:p w14:paraId="25797611" w14:textId="77777777" w:rsidR="008F6B1A" w:rsidRPr="0013173B" w:rsidRDefault="008F6B1A" w:rsidP="008F6B1A">
      <w:pPr>
        <w:spacing w:after="0" w:line="240" w:lineRule="auto"/>
        <w:rPr>
          <w:rFonts w:cstheme="minorHAnsi"/>
        </w:rPr>
      </w:pPr>
    </w:p>
    <w:p w14:paraId="3FB32153" w14:textId="77777777" w:rsidR="00010940" w:rsidRPr="0013173B" w:rsidRDefault="00010940" w:rsidP="00516C4D">
      <w:pPr>
        <w:spacing w:after="0" w:line="240" w:lineRule="auto"/>
        <w:rPr>
          <w:rFonts w:cstheme="minorHAnsi"/>
        </w:rPr>
      </w:pPr>
    </w:p>
    <w:sectPr w:rsidR="00010940" w:rsidRPr="0013173B" w:rsidSect="006543C5">
      <w:headerReference w:type="default" r:id="rId2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29FCF" w14:textId="77777777" w:rsidR="00680954" w:rsidRDefault="00680954" w:rsidP="008F20BA">
      <w:pPr>
        <w:spacing w:after="0" w:line="240" w:lineRule="auto"/>
      </w:pPr>
      <w:r>
        <w:separator/>
      </w:r>
    </w:p>
  </w:endnote>
  <w:endnote w:type="continuationSeparator" w:id="0">
    <w:p w14:paraId="6100C8D9" w14:textId="77777777" w:rsidR="00680954" w:rsidRDefault="00680954" w:rsidP="008F2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assoonPrimary">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9BC21" w14:textId="77777777" w:rsidR="00680954" w:rsidRDefault="00680954" w:rsidP="008F20BA">
      <w:pPr>
        <w:spacing w:after="0" w:line="240" w:lineRule="auto"/>
      </w:pPr>
      <w:r>
        <w:separator/>
      </w:r>
    </w:p>
  </w:footnote>
  <w:footnote w:type="continuationSeparator" w:id="0">
    <w:p w14:paraId="1D93AF4E" w14:textId="77777777" w:rsidR="00680954" w:rsidRDefault="00680954" w:rsidP="008F2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D40A7" w14:textId="1A6EC97C" w:rsidR="00685D0C" w:rsidRDefault="00685D0C">
    <w:pPr>
      <w:pStyle w:val="Header"/>
    </w:pPr>
    <w:r w:rsidRPr="00685D0C">
      <w:t>S:\Ancrum Office Share\</w:t>
    </w:r>
    <w:r w:rsidR="006449EE">
      <w:t>Ancrum</w:t>
    </w:r>
    <w:r w:rsidRPr="00685D0C">
      <w:t xml:space="preserve"> Imp</w:t>
    </w:r>
    <w:r w:rsidR="006449EE">
      <w:t>ortant</w:t>
    </w:r>
    <w:r w:rsidRPr="00685D0C">
      <w:t xml:space="preserve"> Documents</w:t>
    </w:r>
    <w:r w:rsidR="00F82A6B">
      <w:t xml:space="preserve"> 2020/21\School Improvement Report for session 2019/20</w:t>
    </w:r>
  </w:p>
  <w:sdt>
    <w:sdtPr>
      <w:id w:val="-1528637303"/>
      <w:docPartObj>
        <w:docPartGallery w:val="Watermarks"/>
        <w:docPartUnique/>
      </w:docPartObj>
    </w:sdtPr>
    <w:sdtEndPr/>
    <w:sdtContent>
      <w:p w14:paraId="64F61351" w14:textId="77777777" w:rsidR="006F1681" w:rsidRDefault="00746B10">
        <w:pPr>
          <w:pStyle w:val="Header"/>
        </w:pPr>
        <w:r>
          <w:rPr>
            <w:noProof/>
            <w:lang w:val="en-US"/>
          </w:rPr>
          <w:pict w14:anchorId="37104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4050"/>
    <w:multiLevelType w:val="hybridMultilevel"/>
    <w:tmpl w:val="06F8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C17F6"/>
    <w:multiLevelType w:val="multilevel"/>
    <w:tmpl w:val="D5C460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713C0D"/>
    <w:multiLevelType w:val="hybridMultilevel"/>
    <w:tmpl w:val="207C9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F18CF"/>
    <w:multiLevelType w:val="hybridMultilevel"/>
    <w:tmpl w:val="E436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F599D"/>
    <w:multiLevelType w:val="hybridMultilevel"/>
    <w:tmpl w:val="EBEE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E71D6"/>
    <w:multiLevelType w:val="multilevel"/>
    <w:tmpl w:val="D4E63B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4F0942"/>
    <w:multiLevelType w:val="hybridMultilevel"/>
    <w:tmpl w:val="870E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23544E"/>
    <w:multiLevelType w:val="hybridMultilevel"/>
    <w:tmpl w:val="FB94E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944C3D"/>
    <w:multiLevelType w:val="hybridMultilevel"/>
    <w:tmpl w:val="A8A8B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1413C7"/>
    <w:multiLevelType w:val="hybridMultilevel"/>
    <w:tmpl w:val="FAD0C2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2881696"/>
    <w:multiLevelType w:val="hybridMultilevel"/>
    <w:tmpl w:val="6CA6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10"/>
  </w:num>
  <w:num w:numId="5">
    <w:abstractNumId w:val="7"/>
  </w:num>
  <w:num w:numId="6">
    <w:abstractNumId w:val="3"/>
  </w:num>
  <w:num w:numId="7">
    <w:abstractNumId w:val="2"/>
  </w:num>
  <w:num w:numId="8">
    <w:abstractNumId w:val="9"/>
  </w:num>
  <w:num w:numId="9">
    <w:abstractNumId w:val="5"/>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954"/>
    <w:rsid w:val="00010940"/>
    <w:rsid w:val="00042828"/>
    <w:rsid w:val="00070091"/>
    <w:rsid w:val="00095971"/>
    <w:rsid w:val="000B3C17"/>
    <w:rsid w:val="000D55B1"/>
    <w:rsid w:val="000D68F1"/>
    <w:rsid w:val="000D6F8B"/>
    <w:rsid w:val="000E0D35"/>
    <w:rsid w:val="0010618C"/>
    <w:rsid w:val="00114693"/>
    <w:rsid w:val="00114E10"/>
    <w:rsid w:val="0013173B"/>
    <w:rsid w:val="00131832"/>
    <w:rsid w:val="00136894"/>
    <w:rsid w:val="001447C6"/>
    <w:rsid w:val="001523DE"/>
    <w:rsid w:val="00182E99"/>
    <w:rsid w:val="001C5812"/>
    <w:rsid w:val="001D3B86"/>
    <w:rsid w:val="001E76DF"/>
    <w:rsid w:val="001F4DE6"/>
    <w:rsid w:val="002007FD"/>
    <w:rsid w:val="00203FC6"/>
    <w:rsid w:val="002118E7"/>
    <w:rsid w:val="00213E87"/>
    <w:rsid w:val="00252427"/>
    <w:rsid w:val="00255D3E"/>
    <w:rsid w:val="00264F72"/>
    <w:rsid w:val="00266CED"/>
    <w:rsid w:val="0028630C"/>
    <w:rsid w:val="00286F7E"/>
    <w:rsid w:val="002A7BEF"/>
    <w:rsid w:val="002B337C"/>
    <w:rsid w:val="002B37AA"/>
    <w:rsid w:val="002B57F9"/>
    <w:rsid w:val="002B7DAF"/>
    <w:rsid w:val="002D28B4"/>
    <w:rsid w:val="002D4A22"/>
    <w:rsid w:val="002D4F7E"/>
    <w:rsid w:val="002E3CF7"/>
    <w:rsid w:val="002F22FA"/>
    <w:rsid w:val="002F3473"/>
    <w:rsid w:val="00300AA9"/>
    <w:rsid w:val="00313E71"/>
    <w:rsid w:val="00313EF2"/>
    <w:rsid w:val="003272AE"/>
    <w:rsid w:val="00351861"/>
    <w:rsid w:val="003647E8"/>
    <w:rsid w:val="00373B70"/>
    <w:rsid w:val="003764E6"/>
    <w:rsid w:val="0038381D"/>
    <w:rsid w:val="003854D6"/>
    <w:rsid w:val="003A2838"/>
    <w:rsid w:val="003A3928"/>
    <w:rsid w:val="003F3370"/>
    <w:rsid w:val="003F43D0"/>
    <w:rsid w:val="00426CAF"/>
    <w:rsid w:val="0043059A"/>
    <w:rsid w:val="00462722"/>
    <w:rsid w:val="00466627"/>
    <w:rsid w:val="004742D9"/>
    <w:rsid w:val="00487B32"/>
    <w:rsid w:val="00496559"/>
    <w:rsid w:val="004A0CA0"/>
    <w:rsid w:val="004A3513"/>
    <w:rsid w:val="004B4F3B"/>
    <w:rsid w:val="004D78EE"/>
    <w:rsid w:val="00504AB7"/>
    <w:rsid w:val="005150EE"/>
    <w:rsid w:val="005155D4"/>
    <w:rsid w:val="00516C4D"/>
    <w:rsid w:val="00561235"/>
    <w:rsid w:val="00563019"/>
    <w:rsid w:val="00564517"/>
    <w:rsid w:val="0058062C"/>
    <w:rsid w:val="005A4AD1"/>
    <w:rsid w:val="00626DB7"/>
    <w:rsid w:val="00635EEF"/>
    <w:rsid w:val="00637B2A"/>
    <w:rsid w:val="006449EE"/>
    <w:rsid w:val="00644C36"/>
    <w:rsid w:val="00646198"/>
    <w:rsid w:val="006543C5"/>
    <w:rsid w:val="0067072F"/>
    <w:rsid w:val="00680954"/>
    <w:rsid w:val="00682EBC"/>
    <w:rsid w:val="00685D0C"/>
    <w:rsid w:val="00696E73"/>
    <w:rsid w:val="006A64F2"/>
    <w:rsid w:val="006B455E"/>
    <w:rsid w:val="006C43F2"/>
    <w:rsid w:val="006D3F18"/>
    <w:rsid w:val="006F1681"/>
    <w:rsid w:val="006F2623"/>
    <w:rsid w:val="006F38FA"/>
    <w:rsid w:val="00746B10"/>
    <w:rsid w:val="007710DF"/>
    <w:rsid w:val="007760DB"/>
    <w:rsid w:val="00783571"/>
    <w:rsid w:val="00790A23"/>
    <w:rsid w:val="00791492"/>
    <w:rsid w:val="007971F3"/>
    <w:rsid w:val="007D19A8"/>
    <w:rsid w:val="00801452"/>
    <w:rsid w:val="00873429"/>
    <w:rsid w:val="00887865"/>
    <w:rsid w:val="00890B87"/>
    <w:rsid w:val="00897AFF"/>
    <w:rsid w:val="008B5636"/>
    <w:rsid w:val="008D3F48"/>
    <w:rsid w:val="008D4612"/>
    <w:rsid w:val="008E6364"/>
    <w:rsid w:val="008F20BA"/>
    <w:rsid w:val="008F6B1A"/>
    <w:rsid w:val="00902B9B"/>
    <w:rsid w:val="009146D7"/>
    <w:rsid w:val="00925EC4"/>
    <w:rsid w:val="00942276"/>
    <w:rsid w:val="00944430"/>
    <w:rsid w:val="0096230E"/>
    <w:rsid w:val="0096715A"/>
    <w:rsid w:val="00994DA8"/>
    <w:rsid w:val="009A044B"/>
    <w:rsid w:val="009D3DCC"/>
    <w:rsid w:val="009F3E13"/>
    <w:rsid w:val="00A01112"/>
    <w:rsid w:val="00A13C9B"/>
    <w:rsid w:val="00A4162F"/>
    <w:rsid w:val="00A546B6"/>
    <w:rsid w:val="00A61266"/>
    <w:rsid w:val="00A62791"/>
    <w:rsid w:val="00A63CD4"/>
    <w:rsid w:val="00A85393"/>
    <w:rsid w:val="00A96C5B"/>
    <w:rsid w:val="00AB413C"/>
    <w:rsid w:val="00AE31FE"/>
    <w:rsid w:val="00AF79C0"/>
    <w:rsid w:val="00B23CB8"/>
    <w:rsid w:val="00B31557"/>
    <w:rsid w:val="00B340AF"/>
    <w:rsid w:val="00B619BC"/>
    <w:rsid w:val="00B71264"/>
    <w:rsid w:val="00B77ED1"/>
    <w:rsid w:val="00BB4779"/>
    <w:rsid w:val="00C16EED"/>
    <w:rsid w:val="00C238BD"/>
    <w:rsid w:val="00C2773E"/>
    <w:rsid w:val="00C35E7B"/>
    <w:rsid w:val="00C36974"/>
    <w:rsid w:val="00C65BE6"/>
    <w:rsid w:val="00C74610"/>
    <w:rsid w:val="00C8209D"/>
    <w:rsid w:val="00C854CA"/>
    <w:rsid w:val="00CA0030"/>
    <w:rsid w:val="00CA3167"/>
    <w:rsid w:val="00CC1FED"/>
    <w:rsid w:val="00CD1272"/>
    <w:rsid w:val="00CE46D1"/>
    <w:rsid w:val="00CF203B"/>
    <w:rsid w:val="00D124AC"/>
    <w:rsid w:val="00D17447"/>
    <w:rsid w:val="00D4337B"/>
    <w:rsid w:val="00D50730"/>
    <w:rsid w:val="00D65587"/>
    <w:rsid w:val="00D93B00"/>
    <w:rsid w:val="00DB2392"/>
    <w:rsid w:val="00DC2AB0"/>
    <w:rsid w:val="00DF1472"/>
    <w:rsid w:val="00E07820"/>
    <w:rsid w:val="00E30902"/>
    <w:rsid w:val="00E342DA"/>
    <w:rsid w:val="00E64D4E"/>
    <w:rsid w:val="00E70442"/>
    <w:rsid w:val="00E83DCE"/>
    <w:rsid w:val="00E92BBD"/>
    <w:rsid w:val="00EB5B5F"/>
    <w:rsid w:val="00EF1189"/>
    <w:rsid w:val="00EF2902"/>
    <w:rsid w:val="00F316C8"/>
    <w:rsid w:val="00F33D2D"/>
    <w:rsid w:val="00F57FC4"/>
    <w:rsid w:val="00F65FB6"/>
    <w:rsid w:val="00F66E10"/>
    <w:rsid w:val="00F82A6B"/>
    <w:rsid w:val="00F9749E"/>
    <w:rsid w:val="00FB4688"/>
    <w:rsid w:val="00FC392B"/>
    <w:rsid w:val="00FC76A1"/>
    <w:rsid w:val="00FD5B6E"/>
    <w:rsid w:val="00FE6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30DDB002"/>
  <w15:docId w15:val="{887DD66D-FBFF-4D3D-930E-4F362A49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7E8"/>
    <w:rPr>
      <w:rFonts w:ascii="Tahoma" w:hAnsi="Tahoma" w:cs="Tahoma"/>
      <w:sz w:val="16"/>
      <w:szCs w:val="16"/>
    </w:rPr>
  </w:style>
  <w:style w:type="paragraph" w:styleId="ListParagraph">
    <w:name w:val="List Paragraph"/>
    <w:basedOn w:val="Normal"/>
    <w:uiPriority w:val="34"/>
    <w:qFormat/>
    <w:rsid w:val="00FC76A1"/>
    <w:pPr>
      <w:ind w:left="720"/>
      <w:contextualSpacing/>
    </w:pPr>
  </w:style>
  <w:style w:type="paragraph" w:styleId="Header">
    <w:name w:val="header"/>
    <w:basedOn w:val="Normal"/>
    <w:link w:val="HeaderChar"/>
    <w:uiPriority w:val="99"/>
    <w:unhideWhenUsed/>
    <w:rsid w:val="008F2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0BA"/>
  </w:style>
  <w:style w:type="paragraph" w:styleId="Footer">
    <w:name w:val="footer"/>
    <w:basedOn w:val="Normal"/>
    <w:link w:val="FooterChar"/>
    <w:uiPriority w:val="99"/>
    <w:unhideWhenUsed/>
    <w:rsid w:val="008F2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0BA"/>
  </w:style>
  <w:style w:type="table" w:styleId="TableGrid">
    <w:name w:val="Table Grid"/>
    <w:basedOn w:val="TableNormal"/>
    <w:uiPriority w:val="59"/>
    <w:rsid w:val="008D4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42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215751">
      <w:bodyDiv w:val="1"/>
      <w:marLeft w:val="0"/>
      <w:marRight w:val="0"/>
      <w:marTop w:val="0"/>
      <w:marBottom w:val="0"/>
      <w:divBdr>
        <w:top w:val="none" w:sz="0" w:space="0" w:color="auto"/>
        <w:left w:val="none" w:sz="0" w:space="0" w:color="auto"/>
        <w:bottom w:val="none" w:sz="0" w:space="0" w:color="auto"/>
        <w:right w:val="none" w:sz="0" w:space="0" w:color="auto"/>
      </w:divBdr>
    </w:div>
    <w:div w:id="482817826">
      <w:bodyDiv w:val="1"/>
      <w:marLeft w:val="0"/>
      <w:marRight w:val="0"/>
      <w:marTop w:val="0"/>
      <w:marBottom w:val="0"/>
      <w:divBdr>
        <w:top w:val="none" w:sz="0" w:space="0" w:color="auto"/>
        <w:left w:val="none" w:sz="0" w:space="0" w:color="auto"/>
        <w:bottom w:val="none" w:sz="0" w:space="0" w:color="auto"/>
        <w:right w:val="none" w:sz="0" w:space="0" w:color="auto"/>
      </w:divBdr>
    </w:div>
    <w:div w:id="1545171989">
      <w:bodyDiv w:val="1"/>
      <w:marLeft w:val="0"/>
      <w:marRight w:val="0"/>
      <w:marTop w:val="0"/>
      <w:marBottom w:val="0"/>
      <w:divBdr>
        <w:top w:val="none" w:sz="0" w:space="0" w:color="auto"/>
        <w:left w:val="none" w:sz="0" w:space="0" w:color="auto"/>
        <w:bottom w:val="none" w:sz="0" w:space="0" w:color="auto"/>
        <w:right w:val="none" w:sz="0" w:space="0" w:color="auto"/>
      </w:divBdr>
    </w:div>
    <w:div w:id="15756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ducation.gov.scot/improvement/Documents/Frameworks_SelfEvaluation/FRWK2_NIHeditHGIOS/FRWK2_HGIOS4.pdf" TargetMode="Externa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yperlink" Target="https://www.google.co.uk/imgres?imgurl=http://www.roevalleyintegrated.co.uk/cmsfiles/items/pageimages/308.5_auto/sen_1.gif&amp;imgrefurl=http://www.roevalleyintegrated.co.uk/curriculum-and-assessment/additional-needs/&amp;docid=oU3qQprNpIx0TM&amp;tbnid=Le4edm8pi6vWGM:&amp;vet=10ahUKEwjk5syCwNnWAhWoCMAKHbSnAP8QMwg1KBAwEA..i&amp;w=308&amp;h=140&amp;hl=en&amp;safe=strict&amp;bih=697&amp;biw=1004&amp;q=additional%20support%20needs&amp;ved=0ahUKEwjk5syCwNnWAhWoCMAKHbSnAP8QMwg1KBAwEA&amp;iact=mrc&amp;uact=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undeecity.gov.uk/sites/default/files/publications/annual_education_plan_2017-18.pdf" TargetMode="External"/><Relationship Id="rId20" Type="http://schemas.openxmlformats.org/officeDocument/2006/relationships/hyperlink" Target="http://www.gov.scot/Publications/2016/01/83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entzone.org.uk/" TargetMode="External"/><Relationship Id="rId24" Type="http://schemas.openxmlformats.org/officeDocument/2006/relationships/hyperlink" Target="http://dmlink.dundeecity.gov.uk/WebRep/CeRDMSGetNodeContent/OTgetNode.php?node=a6969ea7679c6ca7a609" TargetMode="External"/><Relationship Id="rId5" Type="http://schemas.openxmlformats.org/officeDocument/2006/relationships/webSettings" Target="webSettings.xml"/><Relationship Id="rId15" Type="http://schemas.openxmlformats.org/officeDocument/2006/relationships/hyperlink" Target="https://www.dundeecity.gov.uk/sites/default/files/publications/annual_education_plan_2017-18.pdf" TargetMode="External"/><Relationship Id="rId23" Type="http://schemas.openxmlformats.org/officeDocument/2006/relationships/hyperlink" Target="http://dmlink.dundeecity.gov.uk/WebRep/CeRDMSGetNodeContent/OTgetNode.php?node=a6969ea7679c6ca7a609" TargetMode="External"/><Relationship Id="rId10" Type="http://schemas.openxmlformats.org/officeDocument/2006/relationships/hyperlink" Target="https://education.gov.scot/what-we-do/inspection-and-review/reports" TargetMode="External"/><Relationship Id="rId19" Type="http://schemas.openxmlformats.org/officeDocument/2006/relationships/hyperlink" Target="http://www.gov.scot/Publications/2016/01/8314"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emf"/><Relationship Id="rId22" Type="http://schemas.openxmlformats.org/officeDocument/2006/relationships/hyperlink" Target="https://education.gov.scot/improvement/Documents/Frameworks_SelfEvaluation/FRWK2_NIHeditHGIOS/FRWK2_HGIOS4.pdf"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1.MCH\AppData\Local\Temp\2\Domino%20Web%20Access\School%20Improvement%20Report%20Template%20(Pri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B06EC-3060-4AC9-8C92-EBAC6C314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Improvement Report Template (Primary)</Template>
  <TotalTime>136</TotalTime>
  <Pages>8</Pages>
  <Words>2167</Words>
  <Characters>12356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smcquillan1</dc:creator>
  <cp:lastModifiedBy>smcquillan1</cp:lastModifiedBy>
  <cp:revision>26</cp:revision>
  <cp:lastPrinted>2017-06-20T14:37:00Z</cp:lastPrinted>
  <dcterms:created xsi:type="dcterms:W3CDTF">2020-07-08T09:53:00Z</dcterms:created>
  <dcterms:modified xsi:type="dcterms:W3CDTF">2020-07-09T07:17:00Z</dcterms:modified>
</cp:coreProperties>
</file>