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3604B9AC" w:rsidR="0086757B" w:rsidRPr="007E5949" w:rsidRDefault="00393938">
      <w:pPr>
        <w:rPr>
          <w:rFonts w:ascii="Century Gothic" w:hAnsi="Century Gothic"/>
          <w:b/>
          <w:bCs/>
        </w:rPr>
      </w:pPr>
      <w:bookmarkStart w:id="0" w:name="_GoBack"/>
      <w:bookmarkEnd w:id="0"/>
      <w:r>
        <w:rPr>
          <w:rFonts w:ascii="Century Gothic" w:hAnsi="Century Gothic"/>
          <w:b/>
          <w:bCs/>
        </w:rPr>
        <w:t>Stage: P5        Mrs Martin</w:t>
      </w:r>
      <w:r w:rsidR="00CB5310">
        <w:rPr>
          <w:rFonts w:ascii="Century Gothic" w:hAnsi="Century Gothic"/>
          <w:b/>
          <w:bCs/>
        </w:rPr>
        <w:t xml:space="preserve">, </w:t>
      </w:r>
      <w:r>
        <w:rPr>
          <w:rFonts w:ascii="Century Gothic" w:hAnsi="Century Gothic"/>
          <w:b/>
          <w:bCs/>
        </w:rPr>
        <w:t>Mrs</w:t>
      </w:r>
      <w:r w:rsidR="00CB5310">
        <w:rPr>
          <w:rFonts w:ascii="Century Gothic" w:hAnsi="Century Gothic"/>
          <w:b/>
          <w:bCs/>
        </w:rPr>
        <w:t xml:space="preserve"> </w:t>
      </w:r>
      <w:r>
        <w:rPr>
          <w:rFonts w:ascii="Century Gothic" w:hAnsi="Century Gothic"/>
          <w:b/>
          <w:bCs/>
        </w:rPr>
        <w:t>Stephen</w:t>
      </w:r>
      <w:r w:rsidR="00CB5310">
        <w:rPr>
          <w:rFonts w:ascii="Century Gothic" w:hAnsi="Century Gothic"/>
          <w:b/>
          <w:bCs/>
        </w:rPr>
        <w:t>, Miss Wilkinson</w:t>
      </w:r>
      <w:r w:rsidR="004C4CAC">
        <w:rPr>
          <w:rFonts w:ascii="Century Gothic" w:hAnsi="Century Gothic"/>
          <w:b/>
          <w:bCs/>
        </w:rPr>
        <w:t xml:space="preserve"> and</w:t>
      </w:r>
      <w:r w:rsidR="00CB5310">
        <w:rPr>
          <w:rFonts w:ascii="Century Gothic" w:hAnsi="Century Gothic"/>
          <w:b/>
          <w:bCs/>
        </w:rPr>
        <w:t xml:space="preserve"> Mrs Johnstone.</w:t>
      </w:r>
      <w:r>
        <w:rPr>
          <w:rFonts w:ascii="Century Gothic" w:hAnsi="Century Gothic"/>
          <w:b/>
          <w:bCs/>
        </w:rPr>
        <w:t xml:space="preserve">  </w:t>
      </w:r>
      <w:r w:rsidR="004C4CAC">
        <w:rPr>
          <w:rFonts w:ascii="Century Gothic" w:hAnsi="Century Gothic"/>
          <w:b/>
          <w:bCs/>
        </w:rPr>
        <w:t xml:space="preserve">                                  </w:t>
      </w:r>
      <w:r>
        <w:rPr>
          <w:rFonts w:ascii="Century Gothic" w:hAnsi="Century Gothic"/>
          <w:b/>
          <w:bCs/>
        </w:rPr>
        <w:t>Grid 4   Week beginning: 27.4.2020</w:t>
      </w:r>
    </w:p>
    <w:tbl>
      <w:tblPr>
        <w:tblStyle w:val="TableGrid"/>
        <w:tblW w:w="0" w:type="auto"/>
        <w:tblLook w:val="04A0" w:firstRow="1" w:lastRow="0" w:firstColumn="1" w:lastColumn="0" w:noHBand="0" w:noVBand="1"/>
      </w:tblPr>
      <w:tblGrid>
        <w:gridCol w:w="4649"/>
        <w:gridCol w:w="4649"/>
        <w:gridCol w:w="4650"/>
      </w:tblGrid>
      <w:tr w:rsidR="00D365C3" w14:paraId="5DEB61FE" w14:textId="77777777" w:rsidTr="00D365C3">
        <w:tc>
          <w:tcPr>
            <w:tcW w:w="4649" w:type="dxa"/>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71C477E5" w14:textId="6D18DA0F" w:rsidR="00D365C3" w:rsidRDefault="00321EC4" w:rsidP="00D365C3">
            <w:pPr>
              <w:tabs>
                <w:tab w:val="left" w:pos="1605"/>
              </w:tabs>
              <w:rPr>
                <w:rFonts w:ascii="Century Gothic" w:hAnsi="Century Gothic"/>
              </w:rPr>
            </w:pPr>
            <w:r w:rsidRPr="005A61C8">
              <w:rPr>
                <w:rFonts w:ascii="Century Gothic" w:hAnsi="Century Gothic"/>
                <w:sz w:val="20"/>
                <w:szCs w:val="20"/>
              </w:rPr>
              <w:t>Write a thank-you letter to a person in your life that works hard to make your life good. Perhaps choose someone in your household that is helping you to get through the lockdown process. It could be a parent or a sibling or another family member who would love to hear how much you appreciate them.</w:t>
            </w:r>
            <w:r w:rsidR="00CC2F22">
              <w:rPr>
                <w:rFonts w:ascii="Century Gothic" w:hAnsi="Century Gothic"/>
                <w:sz w:val="20"/>
                <w:szCs w:val="20"/>
              </w:rPr>
              <w:t xml:space="preserve"> </w:t>
            </w:r>
            <w:r w:rsidRPr="005A61C8">
              <w:rPr>
                <w:rFonts w:ascii="Century Gothic" w:hAnsi="Century Gothic"/>
                <w:sz w:val="20"/>
                <w:szCs w:val="20"/>
              </w:rPr>
              <w:t>Remember how to start and finish a letter in a particular format using relevant vocabulary such as ‘Dear/Yours thankfully/Yours Sincerely’.</w:t>
            </w:r>
            <w:r>
              <w:rPr>
                <w:rFonts w:ascii="Century Gothic" w:hAnsi="Century Gothic"/>
              </w:rPr>
              <w:t xml:space="preserve"> </w:t>
            </w:r>
          </w:p>
          <w:p w14:paraId="2A1588F0" w14:textId="77777777" w:rsidR="00271555" w:rsidRDefault="00271555" w:rsidP="00D365C3">
            <w:pPr>
              <w:tabs>
                <w:tab w:val="left" w:pos="1605"/>
              </w:tabs>
              <w:rPr>
                <w:rFonts w:ascii="Century Gothic" w:hAnsi="Century Gothic"/>
              </w:rPr>
            </w:pPr>
          </w:p>
          <w:p w14:paraId="5A84B039" w14:textId="6D727240" w:rsidR="00271555" w:rsidRPr="00271555" w:rsidRDefault="00271555" w:rsidP="00D365C3">
            <w:pPr>
              <w:tabs>
                <w:tab w:val="left" w:pos="1605"/>
              </w:tabs>
              <w:rPr>
                <w:rFonts w:ascii="Century Gothic" w:hAnsi="Century Gothic"/>
                <w:sz w:val="20"/>
                <w:szCs w:val="20"/>
              </w:rPr>
            </w:pPr>
            <w:r w:rsidRPr="00271555">
              <w:rPr>
                <w:rFonts w:ascii="Century Gothic" w:hAnsi="Century Gothic"/>
                <w:sz w:val="20"/>
                <w:szCs w:val="20"/>
              </w:rPr>
              <w:t xml:space="preserve">Check </w:t>
            </w:r>
            <w:proofErr w:type="spellStart"/>
            <w:r w:rsidRPr="00271555">
              <w:rPr>
                <w:rFonts w:ascii="Century Gothic" w:hAnsi="Century Gothic"/>
                <w:sz w:val="20"/>
                <w:szCs w:val="20"/>
              </w:rPr>
              <w:t>Sumdog</w:t>
            </w:r>
            <w:proofErr w:type="spellEnd"/>
            <w:r w:rsidRPr="00271555">
              <w:rPr>
                <w:rFonts w:ascii="Century Gothic" w:hAnsi="Century Gothic"/>
                <w:sz w:val="20"/>
                <w:szCs w:val="20"/>
              </w:rPr>
              <w:t xml:space="preserve"> for spelling challenges</w:t>
            </w:r>
            <w:r w:rsidR="00CC2F22">
              <w:rPr>
                <w:rFonts w:ascii="Century Gothic" w:hAnsi="Century Gothic"/>
                <w:sz w:val="20"/>
                <w:szCs w:val="20"/>
              </w:rPr>
              <w:t>.</w:t>
            </w:r>
          </w:p>
        </w:tc>
        <w:tc>
          <w:tcPr>
            <w:tcW w:w="4649" w:type="dxa"/>
          </w:tcPr>
          <w:p w14:paraId="43B8705E" w14:textId="77777777"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3452B5A4" w14:textId="3E3432D5" w:rsidR="00EB446A" w:rsidRPr="005A61C8" w:rsidRDefault="008C57D8" w:rsidP="00D365C3">
            <w:pPr>
              <w:tabs>
                <w:tab w:val="left" w:pos="1605"/>
              </w:tabs>
              <w:rPr>
                <w:rFonts w:ascii="Century Gothic" w:hAnsi="Century Gothic"/>
                <w:sz w:val="20"/>
                <w:szCs w:val="20"/>
              </w:rPr>
            </w:pPr>
            <w:r w:rsidRPr="005A61C8">
              <w:rPr>
                <w:rFonts w:ascii="Century Gothic" w:hAnsi="Century Gothic"/>
                <w:sz w:val="20"/>
                <w:szCs w:val="20"/>
              </w:rPr>
              <w:t xml:space="preserve">Play maths games on your computer, laptop or tablet. </w:t>
            </w:r>
          </w:p>
          <w:p w14:paraId="1B3DA2ED" w14:textId="4592479A" w:rsidR="008C57D8" w:rsidRPr="005A61C8" w:rsidRDefault="00BB2156" w:rsidP="00D365C3">
            <w:pPr>
              <w:tabs>
                <w:tab w:val="left" w:pos="1605"/>
              </w:tabs>
              <w:rPr>
                <w:rFonts w:ascii="Century Gothic" w:hAnsi="Century Gothic"/>
                <w:sz w:val="20"/>
                <w:szCs w:val="20"/>
              </w:rPr>
            </w:pPr>
            <w:hyperlink r:id="rId7" w:history="1">
              <w:r w:rsidR="008C57D8" w:rsidRPr="005A61C8">
                <w:rPr>
                  <w:rStyle w:val="Hyperlink"/>
                  <w:rFonts w:ascii="Century Gothic" w:hAnsi="Century Gothic"/>
                  <w:sz w:val="20"/>
                  <w:szCs w:val="20"/>
                </w:rPr>
                <w:t>http://www.topmarks.co.uk/</w:t>
              </w:r>
            </w:hyperlink>
          </w:p>
          <w:p w14:paraId="115BC251" w14:textId="77777777" w:rsidR="008C57D8" w:rsidRPr="005A61C8" w:rsidRDefault="008C57D8" w:rsidP="00D365C3">
            <w:pPr>
              <w:tabs>
                <w:tab w:val="left" w:pos="1605"/>
              </w:tabs>
              <w:rPr>
                <w:rFonts w:ascii="Century Gothic" w:hAnsi="Century Gothic"/>
                <w:sz w:val="20"/>
                <w:szCs w:val="20"/>
              </w:rPr>
            </w:pPr>
          </w:p>
          <w:p w14:paraId="4B3510CE" w14:textId="77777777" w:rsidR="008C57D8" w:rsidRPr="005A61C8" w:rsidRDefault="008C57D8" w:rsidP="00D365C3">
            <w:pPr>
              <w:tabs>
                <w:tab w:val="left" w:pos="1605"/>
              </w:tabs>
              <w:rPr>
                <w:rFonts w:ascii="Century Gothic" w:hAnsi="Century Gothic"/>
                <w:sz w:val="20"/>
                <w:szCs w:val="20"/>
              </w:rPr>
            </w:pPr>
            <w:r w:rsidRPr="005A61C8">
              <w:rPr>
                <w:rFonts w:ascii="Century Gothic" w:hAnsi="Century Gothic"/>
                <w:sz w:val="20"/>
                <w:szCs w:val="20"/>
              </w:rPr>
              <w:t xml:space="preserve">Practice your multiplication tables. Have someone in the house test you on one table each day. </w:t>
            </w:r>
          </w:p>
          <w:p w14:paraId="1F315946" w14:textId="77777777" w:rsidR="008C57D8" w:rsidRPr="005A61C8" w:rsidRDefault="008C57D8" w:rsidP="00D365C3">
            <w:pPr>
              <w:tabs>
                <w:tab w:val="left" w:pos="1605"/>
              </w:tabs>
              <w:rPr>
                <w:rFonts w:ascii="Century Gothic" w:hAnsi="Century Gothic"/>
                <w:sz w:val="20"/>
                <w:szCs w:val="20"/>
              </w:rPr>
            </w:pPr>
          </w:p>
          <w:p w14:paraId="2F696B07" w14:textId="5171D773" w:rsidR="008C57D8" w:rsidRPr="00EB446A" w:rsidRDefault="008C57D8" w:rsidP="00D365C3">
            <w:pPr>
              <w:tabs>
                <w:tab w:val="left" w:pos="1605"/>
              </w:tabs>
              <w:rPr>
                <w:rFonts w:ascii="Century Gothic" w:hAnsi="Century Gothic"/>
              </w:rPr>
            </w:pPr>
            <w:r w:rsidRPr="005A61C8">
              <w:rPr>
                <w:rFonts w:ascii="Century Gothic" w:hAnsi="Century Gothic"/>
                <w:sz w:val="20"/>
                <w:szCs w:val="20"/>
              </w:rPr>
              <w:t xml:space="preserve">Time </w:t>
            </w:r>
            <w:r w:rsidR="00EB2443" w:rsidRPr="005A61C8">
              <w:rPr>
                <w:rFonts w:ascii="Century Gothic" w:hAnsi="Century Gothic"/>
                <w:sz w:val="20"/>
                <w:szCs w:val="20"/>
              </w:rPr>
              <w:t>is a tricky concept. Ask someone in your house to ask you what time it is at different intervals in the day. Note down the times digitally and work out how long it w</w:t>
            </w:r>
            <w:r w:rsidR="00337F74">
              <w:rPr>
                <w:rFonts w:ascii="Century Gothic" w:hAnsi="Century Gothic"/>
                <w:sz w:val="20"/>
                <w:szCs w:val="20"/>
              </w:rPr>
              <w:t>as since they last asked you.</w:t>
            </w:r>
          </w:p>
        </w:tc>
        <w:tc>
          <w:tcPr>
            <w:tcW w:w="4650" w:type="dxa"/>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7015EBD1" w14:textId="1F95A2F9" w:rsidR="00D16613" w:rsidRDefault="00816DA7" w:rsidP="0071127E">
            <w:pPr>
              <w:tabs>
                <w:tab w:val="left" w:pos="1605"/>
              </w:tabs>
              <w:rPr>
                <w:rFonts w:ascii="Century Gothic" w:hAnsi="Century Gothic"/>
                <w:sz w:val="20"/>
                <w:szCs w:val="20"/>
              </w:rPr>
            </w:pPr>
            <w:r w:rsidRPr="00816DA7">
              <w:rPr>
                <w:rFonts w:ascii="Century Gothic" w:hAnsi="Century Gothic"/>
                <w:sz w:val="20"/>
                <w:szCs w:val="20"/>
              </w:rPr>
              <w:t>Our IDL focus for the next few weeks is looking into food. Food is grown in different ways all around the world.</w:t>
            </w:r>
            <w:r w:rsidR="00D16613">
              <w:rPr>
                <w:rFonts w:ascii="Century Gothic" w:hAnsi="Century Gothic"/>
                <w:sz w:val="20"/>
                <w:szCs w:val="20"/>
              </w:rPr>
              <w:t xml:space="preserve"> You can use this website to help you</w:t>
            </w:r>
            <w:r w:rsidR="0087474A">
              <w:rPr>
                <w:rFonts w:ascii="Century Gothic" w:hAnsi="Century Gothic"/>
                <w:sz w:val="20"/>
                <w:szCs w:val="20"/>
              </w:rPr>
              <w:t xml:space="preserve"> investigate</w:t>
            </w:r>
            <w:r w:rsidR="00D16613">
              <w:rPr>
                <w:rFonts w:ascii="Century Gothic" w:hAnsi="Century Gothic"/>
                <w:sz w:val="20"/>
                <w:szCs w:val="20"/>
              </w:rPr>
              <w:t>: http//www.foodafactoflife.org.uk/7-11-years/</w:t>
            </w:r>
          </w:p>
          <w:p w14:paraId="1268382F" w14:textId="77777777" w:rsidR="00D16613" w:rsidRDefault="00D16613" w:rsidP="0071127E">
            <w:pPr>
              <w:tabs>
                <w:tab w:val="left" w:pos="1605"/>
              </w:tabs>
              <w:rPr>
                <w:rFonts w:ascii="Century Gothic" w:hAnsi="Century Gothic"/>
                <w:sz w:val="20"/>
                <w:szCs w:val="20"/>
              </w:rPr>
            </w:pPr>
          </w:p>
          <w:p w14:paraId="7A3BA9BB" w14:textId="69781C7F" w:rsidR="00982928" w:rsidRPr="00816DA7" w:rsidRDefault="00816DA7" w:rsidP="0071127E">
            <w:pPr>
              <w:tabs>
                <w:tab w:val="left" w:pos="1605"/>
              </w:tabs>
              <w:rPr>
                <w:rFonts w:ascii="Century Gothic" w:hAnsi="Century Gothic"/>
                <w:sz w:val="20"/>
                <w:szCs w:val="20"/>
              </w:rPr>
            </w:pPr>
            <w:r w:rsidRPr="00816DA7">
              <w:rPr>
                <w:rFonts w:ascii="Century Gothic" w:hAnsi="Century Gothic"/>
                <w:sz w:val="20"/>
                <w:szCs w:val="20"/>
              </w:rPr>
              <w:t xml:space="preserve">Look in your cupboards and at labels on fruits and </w:t>
            </w:r>
            <w:r w:rsidR="00D16613">
              <w:rPr>
                <w:rFonts w:ascii="Century Gothic" w:hAnsi="Century Gothic"/>
                <w:sz w:val="20"/>
                <w:szCs w:val="20"/>
              </w:rPr>
              <w:t xml:space="preserve">vegetables </w:t>
            </w:r>
            <w:r w:rsidRPr="00816DA7">
              <w:rPr>
                <w:rFonts w:ascii="Century Gothic" w:hAnsi="Century Gothic"/>
                <w:sz w:val="20"/>
                <w:szCs w:val="20"/>
              </w:rPr>
              <w:t xml:space="preserve">from your shopping. Work out where in the world these foods are coming from. Draw </w:t>
            </w:r>
            <w:r w:rsidR="00971FA4">
              <w:rPr>
                <w:rFonts w:ascii="Century Gothic" w:hAnsi="Century Gothic"/>
                <w:sz w:val="20"/>
                <w:szCs w:val="20"/>
              </w:rPr>
              <w:t>a</w:t>
            </w:r>
            <w:r w:rsidRPr="00816DA7">
              <w:rPr>
                <w:rFonts w:ascii="Century Gothic" w:hAnsi="Century Gothic"/>
                <w:sz w:val="20"/>
                <w:szCs w:val="20"/>
              </w:rPr>
              <w:t xml:space="preserve"> map of the world and </w:t>
            </w:r>
            <w:r w:rsidR="00971FA4">
              <w:rPr>
                <w:rFonts w:ascii="Century Gothic" w:hAnsi="Century Gothic"/>
                <w:sz w:val="20"/>
                <w:szCs w:val="20"/>
              </w:rPr>
              <w:t>draw a picture on the map of the food that comes from that area.</w:t>
            </w:r>
          </w:p>
        </w:tc>
      </w:tr>
      <w:tr w:rsidR="00D365C3" w14:paraId="1E278889" w14:textId="77777777" w:rsidTr="00D365C3">
        <w:tc>
          <w:tcPr>
            <w:tcW w:w="4649" w:type="dxa"/>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574D691A" w14:textId="396F8044" w:rsidR="00D365C3" w:rsidRPr="005A61C8" w:rsidRDefault="00672309" w:rsidP="00D365C3">
            <w:pPr>
              <w:tabs>
                <w:tab w:val="left" w:pos="1605"/>
              </w:tabs>
              <w:rPr>
                <w:rFonts w:ascii="Century Gothic" w:hAnsi="Century Gothic"/>
                <w:sz w:val="20"/>
                <w:szCs w:val="20"/>
              </w:rPr>
            </w:pPr>
            <w:r w:rsidRPr="005A61C8">
              <w:rPr>
                <w:rFonts w:ascii="Century Gothic" w:hAnsi="Century Gothic"/>
                <w:sz w:val="20"/>
                <w:szCs w:val="20"/>
              </w:rPr>
              <w:t xml:space="preserve">Watch Newsround </w:t>
            </w:r>
            <w:proofErr w:type="spellStart"/>
            <w:r w:rsidRPr="005A61C8">
              <w:rPr>
                <w:rFonts w:ascii="Century Gothic" w:hAnsi="Century Gothic"/>
                <w:sz w:val="20"/>
                <w:szCs w:val="20"/>
              </w:rPr>
              <w:t>everyday</w:t>
            </w:r>
            <w:proofErr w:type="spellEnd"/>
            <w:r w:rsidRPr="005A61C8">
              <w:rPr>
                <w:rFonts w:ascii="Century Gothic" w:hAnsi="Century Gothic"/>
                <w:sz w:val="20"/>
                <w:szCs w:val="20"/>
              </w:rPr>
              <w:t xml:space="preserve"> and keep up to date with events around the world. </w:t>
            </w:r>
          </w:p>
          <w:p w14:paraId="0598733E" w14:textId="4489D063" w:rsidR="00672309" w:rsidRPr="005A61C8" w:rsidRDefault="00672309" w:rsidP="00D365C3">
            <w:pPr>
              <w:tabs>
                <w:tab w:val="left" w:pos="1605"/>
              </w:tabs>
              <w:rPr>
                <w:rFonts w:ascii="Century Gothic" w:hAnsi="Century Gothic"/>
                <w:sz w:val="20"/>
                <w:szCs w:val="20"/>
              </w:rPr>
            </w:pPr>
          </w:p>
          <w:p w14:paraId="72C08D99" w14:textId="5955D715" w:rsidR="00D365C3" w:rsidRPr="005A61C8" w:rsidRDefault="00672309" w:rsidP="00D365C3">
            <w:pPr>
              <w:tabs>
                <w:tab w:val="left" w:pos="1605"/>
              </w:tabs>
              <w:rPr>
                <w:rFonts w:ascii="Century Gothic" w:hAnsi="Century Gothic"/>
                <w:sz w:val="20"/>
                <w:szCs w:val="20"/>
              </w:rPr>
            </w:pPr>
            <w:r w:rsidRPr="005A61C8">
              <w:rPr>
                <w:rFonts w:ascii="Century Gothic" w:hAnsi="Century Gothic"/>
                <w:sz w:val="20"/>
                <w:szCs w:val="20"/>
              </w:rPr>
              <w:t xml:space="preserve">Use the website </w:t>
            </w:r>
            <w:hyperlink r:id="rId8" w:history="1">
              <w:r w:rsidRPr="005A61C8">
                <w:rPr>
                  <w:rStyle w:val="Hyperlink"/>
                  <w:rFonts w:ascii="Century Gothic" w:hAnsi="Century Gothic"/>
                  <w:sz w:val="20"/>
                  <w:szCs w:val="20"/>
                </w:rPr>
                <w:t>www.dkfindout.com</w:t>
              </w:r>
            </w:hyperlink>
            <w:r w:rsidRPr="005A61C8">
              <w:rPr>
                <w:rFonts w:ascii="Century Gothic" w:hAnsi="Century Gothic"/>
                <w:sz w:val="20"/>
                <w:szCs w:val="20"/>
              </w:rPr>
              <w:t xml:space="preserve"> to research an animal of your choice.</w:t>
            </w:r>
          </w:p>
          <w:p w14:paraId="2A1B3F3E" w14:textId="5946232E" w:rsidR="00D365C3" w:rsidRPr="00D365C3" w:rsidRDefault="00D365C3" w:rsidP="00D365C3">
            <w:pPr>
              <w:tabs>
                <w:tab w:val="left" w:pos="1605"/>
              </w:tabs>
              <w:rPr>
                <w:rFonts w:ascii="Century Gothic" w:hAnsi="Century Gothic"/>
                <w:b/>
                <w:bCs/>
              </w:rPr>
            </w:pPr>
          </w:p>
        </w:tc>
        <w:tc>
          <w:tcPr>
            <w:tcW w:w="4649" w:type="dxa"/>
          </w:tcPr>
          <w:p w14:paraId="28DE09A7" w14:textId="77777777"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19F29917" w14:textId="4F87B06F" w:rsidR="00EB446A" w:rsidRPr="00271555" w:rsidRDefault="00271555" w:rsidP="00D365C3">
            <w:pPr>
              <w:tabs>
                <w:tab w:val="left" w:pos="1605"/>
              </w:tabs>
              <w:rPr>
                <w:rFonts w:ascii="Century Gothic" w:hAnsi="Century Gothic"/>
                <w:sz w:val="20"/>
                <w:szCs w:val="20"/>
              </w:rPr>
            </w:pPr>
            <w:r w:rsidRPr="00271555">
              <w:rPr>
                <w:rFonts w:ascii="Century Gothic" w:hAnsi="Century Gothic"/>
                <w:sz w:val="20"/>
                <w:szCs w:val="20"/>
              </w:rPr>
              <w:t xml:space="preserve">It is Ramadan this week. Continue to find out and research traditions, beliefs and rituals. </w:t>
            </w:r>
          </w:p>
          <w:p w14:paraId="5CBF0B0F" w14:textId="77777777" w:rsidR="00271555" w:rsidRDefault="00271555" w:rsidP="00D365C3">
            <w:pPr>
              <w:tabs>
                <w:tab w:val="left" w:pos="1605"/>
              </w:tabs>
              <w:rPr>
                <w:rFonts w:ascii="Century Gothic" w:hAnsi="Century Gothic"/>
                <w:sz w:val="20"/>
                <w:szCs w:val="20"/>
              </w:rPr>
            </w:pPr>
          </w:p>
          <w:p w14:paraId="7255EB90" w14:textId="28181CC9" w:rsidR="0071127E" w:rsidRPr="00271555" w:rsidRDefault="0071127E" w:rsidP="00D365C3">
            <w:pPr>
              <w:tabs>
                <w:tab w:val="left" w:pos="1605"/>
              </w:tabs>
              <w:rPr>
                <w:rFonts w:ascii="Century Gothic" w:hAnsi="Century Gothic"/>
                <w:sz w:val="20"/>
                <w:szCs w:val="20"/>
              </w:rPr>
            </w:pPr>
            <w:r w:rsidRPr="00816DA7">
              <w:rPr>
                <w:rFonts w:ascii="Century Gothic" w:hAnsi="Century Gothic"/>
                <w:sz w:val="20"/>
                <w:szCs w:val="20"/>
              </w:rPr>
              <w:t>Research Islam. What are the five Pillars of Islam? Can you design a poster to display the five pillars?</w:t>
            </w:r>
          </w:p>
        </w:tc>
        <w:tc>
          <w:tcPr>
            <w:tcW w:w="4650" w:type="dxa"/>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653ADC6F" w14:textId="54FE78EE" w:rsidR="00EB446A" w:rsidRPr="00D16613" w:rsidRDefault="00D16613" w:rsidP="00D16613">
            <w:pPr>
              <w:tabs>
                <w:tab w:val="left" w:pos="1605"/>
              </w:tabs>
              <w:rPr>
                <w:rFonts w:ascii="Century Gothic" w:hAnsi="Century Gothic"/>
                <w:sz w:val="20"/>
                <w:szCs w:val="20"/>
              </w:rPr>
            </w:pPr>
            <w:r w:rsidRPr="005A61C8">
              <w:rPr>
                <w:rFonts w:ascii="Century Gothic" w:hAnsi="Century Gothic"/>
                <w:sz w:val="20"/>
                <w:szCs w:val="20"/>
              </w:rPr>
              <w:t>You’ve Got Talent! You have something special inside you! A unique talent that should be shared. It might be singing, dancing, doing magic, playing an instrument, cooking or a sports demonstration. I’d love to see your talents, so please create a video of you performing your talent.</w:t>
            </w:r>
          </w:p>
        </w:tc>
      </w:tr>
      <w:tr w:rsidR="00D365C3" w14:paraId="53178E43" w14:textId="77777777" w:rsidTr="00D365C3">
        <w:tc>
          <w:tcPr>
            <w:tcW w:w="4649"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t>Social Skills (Helping at home)</w:t>
            </w:r>
          </w:p>
          <w:p w14:paraId="2CD47927" w14:textId="77777777" w:rsidR="00D365C3" w:rsidRDefault="00D365C3" w:rsidP="00D365C3">
            <w:pPr>
              <w:tabs>
                <w:tab w:val="left" w:pos="1605"/>
              </w:tabs>
              <w:rPr>
                <w:rFonts w:ascii="Century Gothic" w:hAnsi="Century Gothic"/>
                <w:b/>
                <w:bCs/>
              </w:rPr>
            </w:pPr>
          </w:p>
          <w:p w14:paraId="315E0015" w14:textId="3358BE42" w:rsidR="00D16613" w:rsidRDefault="00D16613" w:rsidP="00D16613">
            <w:pPr>
              <w:tabs>
                <w:tab w:val="left" w:pos="1605"/>
              </w:tabs>
              <w:rPr>
                <w:rFonts w:ascii="Century Gothic" w:hAnsi="Century Gothic"/>
                <w:sz w:val="20"/>
                <w:szCs w:val="20"/>
              </w:rPr>
            </w:pPr>
            <w:r>
              <w:rPr>
                <w:rFonts w:ascii="Century Gothic" w:hAnsi="Century Gothic"/>
                <w:sz w:val="20"/>
                <w:szCs w:val="20"/>
              </w:rPr>
              <w:t xml:space="preserve">Ask a family member to watch/join in with you doing your exercise this week. </w:t>
            </w:r>
            <w:r w:rsidRPr="00982928">
              <w:rPr>
                <w:rFonts w:ascii="Century Gothic" w:hAnsi="Century Gothic"/>
                <w:sz w:val="20"/>
                <w:szCs w:val="20"/>
              </w:rPr>
              <w:t xml:space="preserve">Joe Wicks is the </w:t>
            </w:r>
            <w:r w:rsidR="00E623A9">
              <w:rPr>
                <w:rFonts w:ascii="Century Gothic" w:hAnsi="Century Gothic"/>
                <w:sz w:val="20"/>
                <w:szCs w:val="20"/>
              </w:rPr>
              <w:t>N</w:t>
            </w:r>
            <w:r w:rsidRPr="00982928">
              <w:rPr>
                <w:rFonts w:ascii="Century Gothic" w:hAnsi="Century Gothic"/>
                <w:sz w:val="20"/>
                <w:szCs w:val="20"/>
              </w:rPr>
              <w:t>ation</w:t>
            </w:r>
            <w:r w:rsidR="00E623A9">
              <w:rPr>
                <w:rFonts w:ascii="Century Gothic" w:hAnsi="Century Gothic"/>
                <w:sz w:val="20"/>
                <w:szCs w:val="20"/>
              </w:rPr>
              <w:t>’</w:t>
            </w:r>
            <w:r w:rsidRPr="00982928">
              <w:rPr>
                <w:rFonts w:ascii="Century Gothic" w:hAnsi="Century Gothic"/>
                <w:sz w:val="20"/>
                <w:szCs w:val="20"/>
              </w:rPr>
              <w:t>s P.E</w:t>
            </w:r>
            <w:r w:rsidR="00104809">
              <w:rPr>
                <w:rFonts w:ascii="Century Gothic" w:hAnsi="Century Gothic"/>
                <w:sz w:val="20"/>
                <w:szCs w:val="20"/>
              </w:rPr>
              <w:t>.</w:t>
            </w:r>
            <w:r w:rsidRPr="00982928">
              <w:rPr>
                <w:rFonts w:ascii="Century Gothic" w:hAnsi="Century Gothic"/>
                <w:sz w:val="20"/>
                <w:szCs w:val="20"/>
              </w:rPr>
              <w:t xml:space="preserve"> teacher</w:t>
            </w:r>
            <w:r w:rsidR="00E623A9">
              <w:rPr>
                <w:rFonts w:ascii="Century Gothic" w:hAnsi="Century Gothic"/>
                <w:sz w:val="20"/>
                <w:szCs w:val="20"/>
              </w:rPr>
              <w:t xml:space="preserve"> just now</w:t>
            </w:r>
            <w:r w:rsidRPr="00982928">
              <w:rPr>
                <w:rFonts w:ascii="Century Gothic" w:hAnsi="Century Gothic"/>
                <w:sz w:val="20"/>
                <w:szCs w:val="20"/>
              </w:rPr>
              <w:t>. If you can’t make 9am for his live lessons try a replay of one of his earlier ones.</w:t>
            </w:r>
          </w:p>
          <w:p w14:paraId="6DADAD0F" w14:textId="7CEECFFA" w:rsidR="00D365C3" w:rsidRPr="00D365C3" w:rsidRDefault="00D365C3" w:rsidP="00D365C3">
            <w:pPr>
              <w:tabs>
                <w:tab w:val="left" w:pos="1605"/>
              </w:tabs>
              <w:rPr>
                <w:rFonts w:ascii="Century Gothic" w:hAnsi="Century Gothic"/>
                <w:b/>
                <w:bCs/>
              </w:rPr>
            </w:pPr>
          </w:p>
        </w:tc>
        <w:tc>
          <w:tcPr>
            <w:tcW w:w="4649" w:type="dxa"/>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t>Art and Design</w:t>
            </w:r>
          </w:p>
          <w:p w14:paraId="3D40ADDC" w14:textId="77777777" w:rsidR="00EB446A" w:rsidRDefault="00EB446A" w:rsidP="00D365C3">
            <w:pPr>
              <w:tabs>
                <w:tab w:val="left" w:pos="1605"/>
              </w:tabs>
              <w:rPr>
                <w:rFonts w:ascii="Century Gothic" w:hAnsi="Century Gothic"/>
              </w:rPr>
            </w:pPr>
          </w:p>
          <w:p w14:paraId="3AD5089E" w14:textId="6FDD09DF" w:rsidR="00816DA7" w:rsidRPr="00816DA7" w:rsidRDefault="00816DA7" w:rsidP="00D365C3">
            <w:pPr>
              <w:tabs>
                <w:tab w:val="left" w:pos="1605"/>
              </w:tabs>
              <w:rPr>
                <w:rFonts w:ascii="Century Gothic" w:hAnsi="Century Gothic"/>
                <w:sz w:val="20"/>
                <w:szCs w:val="20"/>
              </w:rPr>
            </w:pPr>
            <w:r w:rsidRPr="00816DA7">
              <w:rPr>
                <w:rFonts w:ascii="Century Gothic" w:hAnsi="Century Gothic"/>
                <w:sz w:val="20"/>
                <w:szCs w:val="20"/>
              </w:rPr>
              <w:t>This is linked to our Health and Wellbeing this week. Draw a map of the world. Label as many places as you can and find the name of at least five areas you don’t know. Use this map to help you with the food IDL project.</w:t>
            </w:r>
          </w:p>
        </w:tc>
        <w:tc>
          <w:tcPr>
            <w:tcW w:w="4650" w:type="dxa"/>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t>Science</w:t>
            </w:r>
          </w:p>
          <w:p w14:paraId="642CFF93" w14:textId="77777777" w:rsidR="00D02E65" w:rsidRPr="005A61C8" w:rsidRDefault="00D02E65" w:rsidP="00D365C3">
            <w:pPr>
              <w:tabs>
                <w:tab w:val="left" w:pos="1605"/>
              </w:tabs>
              <w:rPr>
                <w:rFonts w:ascii="Century Gothic" w:hAnsi="Century Gothic"/>
                <w:sz w:val="20"/>
                <w:szCs w:val="20"/>
              </w:rPr>
            </w:pPr>
            <w:r w:rsidRPr="005A61C8">
              <w:rPr>
                <w:rFonts w:ascii="Century Gothic" w:hAnsi="Century Gothic"/>
                <w:sz w:val="20"/>
                <w:szCs w:val="20"/>
              </w:rPr>
              <w:t xml:space="preserve">Fireworks in a glass! You will need – Warm water, oil, a tall glass and food colouring. </w:t>
            </w:r>
          </w:p>
          <w:p w14:paraId="19B86C18" w14:textId="29C01828" w:rsidR="00D02E65" w:rsidRPr="00D02E65" w:rsidRDefault="00D02E65" w:rsidP="00D02E65">
            <w:pPr>
              <w:tabs>
                <w:tab w:val="left" w:pos="1605"/>
              </w:tabs>
              <w:rPr>
                <w:rFonts w:ascii="Century Gothic" w:hAnsi="Century Gothic"/>
              </w:rPr>
            </w:pPr>
            <w:r w:rsidRPr="005A61C8">
              <w:rPr>
                <w:rFonts w:ascii="Century Gothic" w:hAnsi="Century Gothic"/>
                <w:sz w:val="20"/>
                <w:szCs w:val="20"/>
              </w:rPr>
              <w:t>Fill the glass with warm water. Pour a small amount of oil into another container and add a few drops of food colouring. Give it a good stir, if it doesn’t mix, add a bit of water. Pour the food colouring and oil mixture into the warm water and watch the fireworks!</w:t>
            </w:r>
          </w:p>
        </w:tc>
      </w:tr>
    </w:tbl>
    <w:p w14:paraId="74EF1C78" w14:textId="3E35AC74" w:rsidR="00D365C3" w:rsidRPr="00D365C3" w:rsidRDefault="00D365C3" w:rsidP="00EB446A">
      <w:pPr>
        <w:tabs>
          <w:tab w:val="left" w:pos="1605"/>
        </w:tabs>
      </w:pPr>
    </w:p>
    <w:sectPr w:rsidR="00D365C3" w:rsidRPr="00D365C3" w:rsidSect="00D365C3">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F52B" w14:textId="77777777" w:rsidR="00385B90" w:rsidRDefault="00385B90" w:rsidP="00D365C3">
      <w:pPr>
        <w:spacing w:after="0" w:line="240" w:lineRule="auto"/>
      </w:pPr>
      <w:r>
        <w:separator/>
      </w:r>
    </w:p>
  </w:endnote>
  <w:endnote w:type="continuationSeparator" w:id="0">
    <w:p w14:paraId="2D9CDA45" w14:textId="77777777" w:rsidR="00385B90" w:rsidRDefault="00385B90"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6DD75" w14:textId="77777777" w:rsidR="00385B90" w:rsidRDefault="00385B90" w:rsidP="00D365C3">
      <w:pPr>
        <w:spacing w:after="0" w:line="240" w:lineRule="auto"/>
      </w:pPr>
      <w:r>
        <w:separator/>
      </w:r>
    </w:p>
  </w:footnote>
  <w:footnote w:type="continuationSeparator" w:id="0">
    <w:p w14:paraId="45A3856E" w14:textId="77777777" w:rsidR="00385B90" w:rsidRDefault="00385B90"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04084"/>
    <w:multiLevelType w:val="hybridMultilevel"/>
    <w:tmpl w:val="B3F2C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C7B55"/>
    <w:rsid w:val="00104809"/>
    <w:rsid w:val="00172E92"/>
    <w:rsid w:val="00271555"/>
    <w:rsid w:val="002E0617"/>
    <w:rsid w:val="00321EC4"/>
    <w:rsid w:val="00337F74"/>
    <w:rsid w:val="00346E69"/>
    <w:rsid w:val="0035436A"/>
    <w:rsid w:val="00385B90"/>
    <w:rsid w:val="00393938"/>
    <w:rsid w:val="004C4CAC"/>
    <w:rsid w:val="004E600F"/>
    <w:rsid w:val="005213A9"/>
    <w:rsid w:val="00542494"/>
    <w:rsid w:val="005A2D12"/>
    <w:rsid w:val="005A61C8"/>
    <w:rsid w:val="00620836"/>
    <w:rsid w:val="00640902"/>
    <w:rsid w:val="00661FCA"/>
    <w:rsid w:val="00672309"/>
    <w:rsid w:val="0071127E"/>
    <w:rsid w:val="00733595"/>
    <w:rsid w:val="007E5949"/>
    <w:rsid w:val="008158FD"/>
    <w:rsid w:val="00816DA7"/>
    <w:rsid w:val="0087474A"/>
    <w:rsid w:val="008C57D8"/>
    <w:rsid w:val="00971FA4"/>
    <w:rsid w:val="00982928"/>
    <w:rsid w:val="00983CBA"/>
    <w:rsid w:val="00993CAF"/>
    <w:rsid w:val="009D6883"/>
    <w:rsid w:val="00BB2156"/>
    <w:rsid w:val="00BD0076"/>
    <w:rsid w:val="00C1698C"/>
    <w:rsid w:val="00C37CA4"/>
    <w:rsid w:val="00CA6EFF"/>
    <w:rsid w:val="00CB5310"/>
    <w:rsid w:val="00CC2F22"/>
    <w:rsid w:val="00D02E65"/>
    <w:rsid w:val="00D034F7"/>
    <w:rsid w:val="00D16613"/>
    <w:rsid w:val="00D365C3"/>
    <w:rsid w:val="00D55925"/>
    <w:rsid w:val="00DD136A"/>
    <w:rsid w:val="00E623A9"/>
    <w:rsid w:val="00EB2443"/>
    <w:rsid w:val="00EB446A"/>
    <w:rsid w:val="00F6368B"/>
    <w:rsid w:val="00F936F9"/>
    <w:rsid w:val="00FE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D02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findou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opmark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2</cp:revision>
  <cp:lastPrinted>2020-03-16T12:16:00Z</cp:lastPrinted>
  <dcterms:created xsi:type="dcterms:W3CDTF">2020-04-26T16:30:00Z</dcterms:created>
  <dcterms:modified xsi:type="dcterms:W3CDTF">2020-04-26T16:30:00Z</dcterms:modified>
</cp:coreProperties>
</file>