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0E55DA8D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 </w:t>
      </w:r>
      <w:r w:rsidR="0076163D">
        <w:rPr>
          <w:rFonts w:ascii="Century Gothic" w:hAnsi="Century Gothic"/>
          <w:b/>
          <w:bCs/>
        </w:rPr>
        <w:t>p5</w:t>
      </w:r>
      <w:r>
        <w:rPr>
          <w:rFonts w:ascii="Century Gothic" w:hAnsi="Century Gothic"/>
          <w:b/>
          <w:bCs/>
        </w:rPr>
        <w:t xml:space="preserve">  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76163D">
        <w:rPr>
          <w:rFonts w:ascii="Century Gothic" w:hAnsi="Century Gothic"/>
          <w:b/>
          <w:bCs/>
        </w:rPr>
        <w:t xml:space="preserve"> Mrs Stephen</w:t>
      </w:r>
      <w:r w:rsidR="009570B4">
        <w:rPr>
          <w:rFonts w:ascii="Century Gothic" w:hAnsi="Century Gothic"/>
          <w:b/>
          <w:bCs/>
        </w:rPr>
        <w:t xml:space="preserve"> &amp; </w:t>
      </w:r>
      <w:bookmarkStart w:id="0" w:name="_GoBack"/>
      <w:bookmarkEnd w:id="0"/>
      <w:r w:rsidR="009570B4">
        <w:rPr>
          <w:rFonts w:ascii="Century Gothic" w:hAnsi="Century Gothic"/>
          <w:b/>
          <w:bCs/>
        </w:rPr>
        <w:t>Miss Wilkinson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D365C3">
        <w:tc>
          <w:tcPr>
            <w:tcW w:w="4649" w:type="dxa"/>
          </w:tcPr>
          <w:p w14:paraId="71DFB7C1" w14:textId="5D78516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4CD88EDC" w14:textId="7E34A963" w:rsidR="00D365C3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Read a book </w:t>
            </w:r>
          </w:p>
          <w:p w14:paraId="45532E48" w14:textId="56F94011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your own blurb for the book.</w:t>
            </w:r>
          </w:p>
          <w:p w14:paraId="331BA9B0" w14:textId="42FD9C6B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Describe your favourite part of the story.</w:t>
            </w:r>
          </w:p>
          <w:p w14:paraId="166693A9" w14:textId="783B6540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A8448F" w14:textId="6CFF8B12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Write </w:t>
            </w:r>
          </w:p>
          <w:p w14:paraId="228734D1" w14:textId="4A6101DD" w:rsidR="0076163D" w:rsidRPr="00EB446A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an imaginative story</w:t>
            </w:r>
          </w:p>
          <w:p w14:paraId="129AD43E" w14:textId="77777777" w:rsidR="0076163D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 xml:space="preserve">Use </w:t>
            </w:r>
            <w:hyperlink r:id="rId6" w:history="1">
              <w:r w:rsidRPr="00FA0217">
                <w:rPr>
                  <w:rStyle w:val="Hyperlink"/>
                  <w:rFonts w:ascii="Century Gothic" w:hAnsi="Century Gothic"/>
                </w:rPr>
                <w:t>www.pobble365.com</w:t>
              </w:r>
            </w:hyperlink>
            <w:r>
              <w:rPr>
                <w:rFonts w:ascii="Century Gothic" w:hAnsi="Century Gothic"/>
              </w:rPr>
              <w:t xml:space="preserve"> Choose a picture for a day and look at the Story Starter.  Continue the story.</w:t>
            </w:r>
          </w:p>
          <w:p w14:paraId="0A07DBF8" w14:textId="6A8E6C44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A84B039" w14:textId="2AED7A92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43B8705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71AB6AD4" w14:textId="2502566D" w:rsidR="0076163D" w:rsidRPr="003034FF" w:rsidRDefault="0076163D" w:rsidP="0076163D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Write out your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6x, 7x, 8x, 9x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times tables three times. Why not make up/look up a song to help you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remember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. </w:t>
            </w:r>
          </w:p>
          <w:p w14:paraId="582E3815" w14:textId="77777777" w:rsidR="0076163D" w:rsidRPr="003034FF" w:rsidRDefault="0076163D" w:rsidP="0076163D">
            <w:pPr>
              <w:pStyle w:val="NormalWeb"/>
              <w:rPr>
                <w:rFonts w:ascii="PrimaryCheynes" w:hAnsi="PrimaryCheynes"/>
                <w:color w:val="000000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Log onto your </w:t>
            </w:r>
            <w:proofErr w:type="spellStart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SumDog</w:t>
            </w:r>
            <w:proofErr w:type="spellEnd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account using your log in details.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Try the challenges/assessments and have fun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rimaryCheynes" w:hAnsi="PrimaryCheynes"/>
                <w:color w:val="000000"/>
                <w:sz w:val="20"/>
                <w:szCs w:val="20"/>
              </w:rPr>
              <w:t>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ractis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ing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your</w:t>
            </w:r>
            <w:proofErr w:type="gramEnd"/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maths skills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.</w:t>
            </w:r>
          </w:p>
          <w:p w14:paraId="2F696B07" w14:textId="37F16B91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3833DF55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2E113772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Create a healthy meal for your family, don’t forget the fruit and veg.</w:t>
            </w:r>
          </w:p>
          <w:p w14:paraId="4D849455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533D87A2" w14:textId="77777777" w:rsidR="0076163D" w:rsidRDefault="0076163D" w:rsidP="0076163D">
            <w:pPr>
              <w:pStyle w:val="NormalWeb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 for a walk or play in your garden. </w:t>
            </w:r>
          </w:p>
          <w:p w14:paraId="7A3BA9BB" w14:textId="42FF7A6D" w:rsidR="0076163D" w:rsidRPr="00EB446A" w:rsidRDefault="0076163D" w:rsidP="0076163D">
            <w:pPr>
              <w:pStyle w:val="NormalWeb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Can you create your own game that you can teach your friends when you come back to </w:t>
            </w:r>
            <w:proofErr w:type="gramStart"/>
            <w:r>
              <w:rPr>
                <w:rFonts w:ascii="Century Gothic" w:hAnsi="Century Gothic"/>
              </w:rPr>
              <w:t>school.</w:t>
            </w:r>
            <w:proofErr w:type="gramEnd"/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7925D20C" w14:textId="7777777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4D63F7FE" w14:textId="7FD1DF1D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Make a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powerpoint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presentation about someone you admire.</w:t>
            </w:r>
          </w:p>
          <w:p w14:paraId="76EC29B6" w14:textId="5D093249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2C08D99" w14:textId="47EA3A78" w:rsidR="00D365C3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 room designer tool at home to create your perfect house.</w:t>
            </w: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2FC94C3D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7255EB90" w14:textId="0AB8F141" w:rsidR="0076163D" w:rsidRPr="00EB446A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 xml:space="preserve">With an adult, discuss the importance of these morals – </w:t>
            </w:r>
            <w:r w:rsidRPr="003034FF">
              <w:rPr>
                <w:rFonts w:ascii="PrimaryCheynes" w:hAnsi="PrimaryCheynes"/>
                <w:b/>
                <w:bCs/>
                <w:i/>
                <w:iCs/>
                <w:sz w:val="20"/>
                <w:szCs w:val="20"/>
              </w:rPr>
              <w:t>honesty, trust and perseverance.</w:t>
            </w:r>
            <w:r w:rsidRPr="003034FF">
              <w:rPr>
                <w:rFonts w:ascii="PrimaryCheynes" w:hAnsi="PrimaryCheynes"/>
                <w:sz w:val="20"/>
                <w:szCs w:val="20"/>
              </w:rPr>
              <w:t xml:space="preserve">  Talk about times when you have shown th</w:t>
            </w:r>
            <w:r>
              <w:rPr>
                <w:rFonts w:ascii="PrimaryCheynes" w:hAnsi="PrimaryCheynes"/>
                <w:sz w:val="20"/>
                <w:szCs w:val="20"/>
              </w:rPr>
              <w:t>ese</w:t>
            </w:r>
            <w:r w:rsidRPr="003034FF">
              <w:rPr>
                <w:rFonts w:ascii="PrimaryCheynes" w:hAnsi="PrimaryCheynes"/>
                <w:sz w:val="20"/>
                <w:szCs w:val="20"/>
              </w:rPr>
              <w:t>.</w:t>
            </w:r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6F97A22E" w14:textId="77777777" w:rsidR="0076163D" w:rsidRPr="003034FF" w:rsidRDefault="0076163D" w:rsidP="0076163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</w:p>
          <w:p w14:paraId="2735ADE8" w14:textId="77777777" w:rsidR="0076163D" w:rsidRPr="003034FF" w:rsidRDefault="0076163D" w:rsidP="0076163D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Read a magazine article. Write:</w:t>
            </w:r>
          </w:p>
          <w:p w14:paraId="515D6609" w14:textId="77777777" w:rsidR="0076163D" w:rsidRPr="003034FF" w:rsidRDefault="0076163D" w:rsidP="0076163D">
            <w:pPr>
              <w:pStyle w:val="Default"/>
              <w:spacing w:after="48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3 new things you have learnt.</w:t>
            </w:r>
          </w:p>
          <w:p w14:paraId="07204F6C" w14:textId="77777777" w:rsidR="0076163D" w:rsidRPr="003034FF" w:rsidRDefault="0076163D" w:rsidP="0076163D">
            <w:pPr>
              <w:pStyle w:val="Default"/>
              <w:spacing w:after="48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2 things you want to research.</w:t>
            </w:r>
          </w:p>
          <w:p w14:paraId="7D93A824" w14:textId="77777777" w:rsidR="0076163D" w:rsidRPr="003034FF" w:rsidRDefault="0076163D" w:rsidP="0076163D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 w:cs="Arial"/>
                <w:sz w:val="20"/>
                <w:szCs w:val="20"/>
              </w:rPr>
              <w:t>•</w:t>
            </w:r>
            <w:r w:rsidRPr="003034FF">
              <w:rPr>
                <w:rFonts w:ascii="PrimaryCheynes" w:hAnsi="PrimaryCheynes"/>
                <w:sz w:val="20"/>
                <w:szCs w:val="20"/>
              </w:rPr>
              <w:t>1 thing you liked about it.</w:t>
            </w:r>
          </w:p>
          <w:p w14:paraId="24A658FA" w14:textId="77777777" w:rsidR="0076163D" w:rsidRPr="003034FF" w:rsidRDefault="0076163D" w:rsidP="0076163D">
            <w:pPr>
              <w:pStyle w:val="Default"/>
              <w:rPr>
                <w:rFonts w:ascii="PrimaryCheynes" w:hAnsi="PrimaryCheynes"/>
                <w:sz w:val="20"/>
                <w:szCs w:val="20"/>
              </w:rPr>
            </w:pPr>
          </w:p>
          <w:p w14:paraId="653ADC6F" w14:textId="1CB037E1" w:rsidR="00EB446A" w:rsidRPr="00EB446A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3034FF">
              <w:rPr>
                <w:rFonts w:ascii="PrimaryCheynes" w:hAnsi="PrimaryCheynes"/>
                <w:sz w:val="20"/>
                <w:szCs w:val="20"/>
              </w:rPr>
              <w:t>Keep up to date with current affairs and watch Newsround.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15CAB2B2" w14:textId="77777777" w:rsidR="0076163D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681005">
              <w:rPr>
                <w:rFonts w:ascii="Century Gothic" w:hAnsi="Century Gothic"/>
              </w:rPr>
              <w:t xml:space="preserve">Perform </w:t>
            </w:r>
            <w:r>
              <w:rPr>
                <w:rFonts w:ascii="Century Gothic" w:hAnsi="Century Gothic"/>
              </w:rPr>
              <w:t xml:space="preserve">a daily random act of kindness for someone in your house.  </w:t>
            </w:r>
          </w:p>
          <w:p w14:paraId="3A79CB87" w14:textId="77777777" w:rsidR="0076163D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81CB0A" w14:textId="77777777" w:rsidR="0076163D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Keep your room tidy.</w:t>
            </w:r>
          </w:p>
          <w:p w14:paraId="27572609" w14:textId="77777777" w:rsidR="0076163D" w:rsidRDefault="0076163D" w:rsidP="0076163D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2CD47927" w14:textId="4A81C717" w:rsidR="00D365C3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Create an agreed list of chores to be done with your parent or carer.  Complete at least one chore a day.</w:t>
            </w: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58038777" w14:textId="77777777" w:rsid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Art and Design</w:t>
            </w:r>
          </w:p>
          <w:p w14:paraId="151D8183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Find some images of Scottish animals and paint or draw them.</w:t>
            </w:r>
          </w:p>
          <w:p w14:paraId="61995C64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3AD5089E" w14:textId="7A777C05" w:rsidR="0076163D" w:rsidRP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Create a house from collage materials</w:t>
            </w:r>
          </w:p>
        </w:tc>
        <w:tc>
          <w:tcPr>
            <w:tcW w:w="4650" w:type="dxa"/>
          </w:tcPr>
          <w:p w14:paraId="447DE49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Science</w:t>
            </w:r>
          </w:p>
          <w:p w14:paraId="00381724" w14:textId="77777777" w:rsidR="00EB446A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Find out about floating and sinking. </w:t>
            </w:r>
          </w:p>
          <w:p w14:paraId="17A48C64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 a list of things around your house that will float and things that will sink.</w:t>
            </w:r>
          </w:p>
          <w:p w14:paraId="0FE78DD4" w14:textId="77777777" w:rsidR="0076163D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B86C18" w14:textId="4CB8F089" w:rsidR="0076163D" w:rsidRPr="00EB446A" w:rsidRDefault="0076163D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you make a boat using junk materials that will float?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542494"/>
    <w:rsid w:val="00596875"/>
    <w:rsid w:val="0076163D"/>
    <w:rsid w:val="007E5949"/>
    <w:rsid w:val="009570B4"/>
    <w:rsid w:val="009D6883"/>
    <w:rsid w:val="00CA6EFF"/>
    <w:rsid w:val="00D034F7"/>
    <w:rsid w:val="00D365C3"/>
    <w:rsid w:val="00D55925"/>
    <w:rsid w:val="00EB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6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616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bble365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ljohnstone175</cp:lastModifiedBy>
  <cp:revision>4</cp:revision>
  <cp:lastPrinted>2020-03-16T12:16:00Z</cp:lastPrinted>
  <dcterms:created xsi:type="dcterms:W3CDTF">2020-03-18T12:13:00Z</dcterms:created>
  <dcterms:modified xsi:type="dcterms:W3CDTF">2020-03-18T12:39:00Z</dcterms:modified>
</cp:coreProperties>
</file>