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425899C3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>Class:</w:t>
      </w:r>
      <w:r w:rsidR="001A0221">
        <w:rPr>
          <w:rFonts w:ascii="Century Gothic" w:hAnsi="Century Gothic"/>
          <w:b/>
          <w:bCs/>
        </w:rPr>
        <w:t xml:space="preserve"> P</w:t>
      </w:r>
      <w:r w:rsidR="00920B47">
        <w:rPr>
          <w:rFonts w:ascii="Century Gothic" w:hAnsi="Century Gothic"/>
          <w:b/>
          <w:bCs/>
        </w:rPr>
        <w:t xml:space="preserve">3             </w:t>
      </w:r>
      <w:r w:rsidR="008144DB">
        <w:rPr>
          <w:rFonts w:ascii="Century Gothic" w:hAnsi="Century Gothic"/>
          <w:b/>
          <w:bCs/>
        </w:rPr>
        <w:t xml:space="preserve">Grid </w:t>
      </w:r>
      <w:r w:rsidR="00796A1F">
        <w:rPr>
          <w:rFonts w:ascii="Century Gothic" w:hAnsi="Century Gothic"/>
          <w:b/>
          <w:bCs/>
        </w:rPr>
        <w:t>5</w:t>
      </w:r>
      <w:r w:rsidR="00920B47">
        <w:rPr>
          <w:rFonts w:ascii="Century Gothic" w:hAnsi="Century Gothic"/>
          <w:b/>
          <w:bCs/>
        </w:rPr>
        <w:t xml:space="preserve">                                    </w:t>
      </w:r>
      <w:r>
        <w:rPr>
          <w:rFonts w:ascii="Century Gothic" w:hAnsi="Century Gothic"/>
          <w:b/>
          <w:bCs/>
        </w:rPr>
        <w:t xml:space="preserve">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1A0221">
        <w:rPr>
          <w:rFonts w:ascii="Century Gothic" w:hAnsi="Century Gothic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:rsidRPr="003034FF" w14:paraId="5DEB61FE" w14:textId="77777777" w:rsidTr="00D365C3">
        <w:tc>
          <w:tcPr>
            <w:tcW w:w="4649" w:type="dxa"/>
          </w:tcPr>
          <w:p w14:paraId="330977EC" w14:textId="608D5CF3" w:rsidR="003034FF" w:rsidRPr="00DA76A3" w:rsidRDefault="00D365C3" w:rsidP="003034FF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DA76A3">
              <w:rPr>
                <w:rFonts w:ascii="PrimaryCheynes" w:hAnsi="PrimaryCheynes"/>
                <w:b/>
                <w:bCs/>
                <w:sz w:val="20"/>
                <w:szCs w:val="20"/>
              </w:rPr>
              <w:t>Literacy</w:t>
            </w:r>
          </w:p>
          <w:p w14:paraId="3983E8B7" w14:textId="543B1B60" w:rsidR="00920B47" w:rsidRPr="00DA76A3" w:rsidRDefault="00DA76A3" w:rsidP="003034FF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DA76A3">
              <w:rPr>
                <w:rFonts w:ascii="PrimaryCheynes" w:hAnsi="PrimaryCheynes"/>
                <w:bCs/>
                <w:sz w:val="20"/>
                <w:szCs w:val="20"/>
              </w:rPr>
              <w:t xml:space="preserve">Reading: Go to </w:t>
            </w:r>
            <w:hyperlink r:id="rId6" w:history="1">
              <w:r w:rsidRPr="00DA76A3">
                <w:rPr>
                  <w:rStyle w:val="Hyperlink"/>
                  <w:rFonts w:ascii="PrimaryCheynes" w:hAnsi="PrimaryCheynes"/>
                  <w:bCs/>
                  <w:sz w:val="20"/>
                  <w:szCs w:val="20"/>
                </w:rPr>
                <w:t>https://www.oxfordowl.co.uk/</w:t>
              </w:r>
            </w:hyperlink>
            <w:r w:rsidRPr="00DA76A3">
              <w:rPr>
                <w:rFonts w:ascii="PrimaryCheynes" w:hAnsi="PrimaryCheynes"/>
                <w:bCs/>
                <w:sz w:val="20"/>
                <w:szCs w:val="20"/>
              </w:rPr>
              <w:t xml:space="preserve"> it is free to register. </w:t>
            </w:r>
          </w:p>
          <w:p w14:paraId="7A961B4C" w14:textId="329FD4AF" w:rsidR="00DA76A3" w:rsidRPr="00DA76A3" w:rsidRDefault="00DA76A3" w:rsidP="003034FF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DA76A3">
              <w:rPr>
                <w:rFonts w:ascii="PrimaryCheynes" w:hAnsi="PrimaryCheynes"/>
                <w:bCs/>
                <w:sz w:val="20"/>
                <w:szCs w:val="20"/>
              </w:rPr>
              <w:t>You can then access RWI e-books (just like the story books we have at school). Choose the colour of storybooks that you have been reading in school to practise at home.</w:t>
            </w:r>
          </w:p>
          <w:p w14:paraId="38AF1671" w14:textId="77777777" w:rsidR="00DA76A3" w:rsidRDefault="00DA76A3" w:rsidP="003034FF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5A84B039" w14:textId="5D5AC684" w:rsidR="00576255" w:rsidRPr="00576255" w:rsidRDefault="00920B47" w:rsidP="000C6948">
            <w:pPr>
              <w:tabs>
                <w:tab w:val="left" w:pos="1605"/>
              </w:tabs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Create a fact file about yourself including lots of key facts</w:t>
            </w:r>
            <w:r w:rsidR="00DA76A3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about your family, likes and dislikes</w:t>
            </w:r>
            <w:r w:rsidR="000C6948">
              <w:rPr>
                <w:rFonts w:ascii="PrimaryCheynes" w:hAnsi="PrimaryCheynes"/>
                <w:color w:val="000000"/>
                <w:sz w:val="20"/>
                <w:szCs w:val="20"/>
              </w:rPr>
              <w:t>, favourite food, hobbies and friends.</w:t>
            </w:r>
          </w:p>
        </w:tc>
        <w:tc>
          <w:tcPr>
            <w:tcW w:w="4649" w:type="dxa"/>
          </w:tcPr>
          <w:p w14:paraId="43B8705E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Numeracy and Maths</w:t>
            </w:r>
          </w:p>
          <w:p w14:paraId="104DBC83" w14:textId="07F79B9D" w:rsidR="00920B47" w:rsidRDefault="00920B47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Practise spelling the number words to t</w:t>
            </w:r>
            <w:r w:rsidR="005614F7">
              <w:rPr>
                <w:rFonts w:ascii="PrimaryCheynes" w:hAnsi="PrimaryCheynes"/>
                <w:color w:val="000000"/>
                <w:sz w:val="20"/>
                <w:szCs w:val="20"/>
              </w:rPr>
              <w:t>wenty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.</w:t>
            </w:r>
          </w:p>
          <w:p w14:paraId="3DDFA256" w14:textId="19C953C7" w:rsidR="00952903" w:rsidRDefault="006D432D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Write the addition and subtraction facts for 1</w:t>
            </w:r>
            <w:r w:rsidR="005B6EDA">
              <w:rPr>
                <w:rFonts w:ascii="PrimaryCheynes" w:hAnsi="PrimaryCheynes"/>
                <w:color w:val="000000"/>
                <w:sz w:val="20"/>
                <w:szCs w:val="20"/>
              </w:rPr>
              <w:t>2</w:t>
            </w:r>
            <w:r w:rsidR="00962BB6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or 22 or 32.</w:t>
            </w:r>
            <w:bookmarkStart w:id="0" w:name="_GoBack"/>
            <w:bookmarkEnd w:id="0"/>
          </w:p>
          <w:p w14:paraId="2F696B07" w14:textId="54FE2F39" w:rsidR="00EB446A" w:rsidRPr="003034FF" w:rsidRDefault="006D432D" w:rsidP="004273A9">
            <w:pPr>
              <w:pStyle w:val="NormalWeb"/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Go </w:t>
            </w:r>
            <w:r w:rsidR="003149D0">
              <w:rPr>
                <w:rFonts w:ascii="PrimaryCheynes" w:hAnsi="PrimaryCheynes"/>
                <w:color w:val="000000"/>
                <w:sz w:val="20"/>
                <w:szCs w:val="20"/>
              </w:rPr>
              <w:t>on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 w:rsidR="005614F7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shape hunt</w:t>
            </w:r>
            <w:r w:rsidR="003149D0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around your h</w:t>
            </w:r>
            <w:r w:rsidR="004273A9">
              <w:rPr>
                <w:rFonts w:ascii="PrimaryCheynes" w:hAnsi="PrimaryCheynes"/>
                <w:color w:val="000000"/>
                <w:sz w:val="20"/>
                <w:szCs w:val="20"/>
              </w:rPr>
              <w:t>ouse and garden</w:t>
            </w:r>
            <w:r w:rsidR="003149D0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.  </w:t>
            </w:r>
            <w:r w:rsidR="004273A9">
              <w:rPr>
                <w:rFonts w:ascii="PrimaryCheynes" w:hAnsi="PrimaryCheynes"/>
                <w:color w:val="000000"/>
                <w:sz w:val="20"/>
                <w:szCs w:val="20"/>
              </w:rPr>
              <w:t>Make a list of all the</w:t>
            </w:r>
            <w:r w:rsidR="003149D0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2D and 3D shapes you can find. </w:t>
            </w:r>
            <w:r w:rsidR="00B33FAD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Create a shape picture </w:t>
            </w:r>
            <w:r w:rsidR="00410E19">
              <w:rPr>
                <w:rFonts w:ascii="PrimaryCheynes" w:hAnsi="PrimaryCheynes"/>
                <w:color w:val="000000"/>
                <w:sz w:val="20"/>
                <w:szCs w:val="20"/>
              </w:rPr>
              <w:t>u</w:t>
            </w:r>
            <w:r w:rsidR="00B33FAD">
              <w:rPr>
                <w:rFonts w:ascii="PrimaryCheynes" w:hAnsi="PrimaryCheynes"/>
                <w:color w:val="000000"/>
                <w:sz w:val="20"/>
                <w:szCs w:val="20"/>
              </w:rPr>
              <w:t>sing some of the shapes you found.</w:t>
            </w:r>
          </w:p>
        </w:tc>
        <w:tc>
          <w:tcPr>
            <w:tcW w:w="4650" w:type="dxa"/>
          </w:tcPr>
          <w:p w14:paraId="5ADE541B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Health and Wellbeing</w:t>
            </w:r>
          </w:p>
          <w:p w14:paraId="032F8B13" w14:textId="000AC7B2" w:rsidR="00920B47" w:rsidRDefault="00920B47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Make a healthy sandwich</w:t>
            </w:r>
            <w:r w:rsidR="005614F7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for lunch</w:t>
            </w:r>
            <w:r w:rsidR="008144DB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using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your favourite filli</w:t>
            </w:r>
            <w:r w:rsidR="005614F7">
              <w:rPr>
                <w:rFonts w:ascii="PrimaryCheynes" w:hAnsi="PrimaryCheynes"/>
                <w:color w:val="000000"/>
                <w:sz w:val="20"/>
                <w:szCs w:val="20"/>
              </w:rPr>
              <w:t>ng.</w:t>
            </w:r>
          </w:p>
          <w:p w14:paraId="74A98015" w14:textId="41CB4BD3" w:rsidR="008144DB" w:rsidRDefault="00DA76A3" w:rsidP="00952903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Go for a walk with the family or around the garden.</w:t>
            </w:r>
          </w:p>
          <w:p w14:paraId="7A3BA9BB" w14:textId="351968F6" w:rsidR="00952903" w:rsidRPr="00410E19" w:rsidRDefault="008144DB" w:rsidP="00410E19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Set up a shuttle run and </w:t>
            </w:r>
            <w:r w:rsidR="005614F7">
              <w:rPr>
                <w:rFonts w:ascii="PrimaryCheynes" w:hAnsi="PrimaryCheynes"/>
                <w:color w:val="000000"/>
                <w:sz w:val="20"/>
                <w:szCs w:val="20"/>
              </w:rPr>
              <w:t>see how many runs you can do in a minute. Use a timer or get someone to time you. P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ractise a few runs every day</w:t>
            </w:r>
            <w:r w:rsidR="005614F7">
              <w:rPr>
                <w:rFonts w:ascii="PrimaryCheynes" w:hAnsi="PrimaryCheynes"/>
                <w:color w:val="000000"/>
                <w:sz w:val="20"/>
                <w:szCs w:val="20"/>
              </w:rPr>
              <w:t>. Record your total runs for a week.</w:t>
            </w:r>
            <w:r w:rsidR="005061A1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Create a bar graph to show your results.</w:t>
            </w:r>
          </w:p>
        </w:tc>
      </w:tr>
      <w:tr w:rsidR="00D365C3" w:rsidRPr="003034FF" w14:paraId="1E278889" w14:textId="77777777" w:rsidTr="00D365C3">
        <w:tc>
          <w:tcPr>
            <w:tcW w:w="4649" w:type="dxa"/>
          </w:tcPr>
          <w:p w14:paraId="0B6C3D4E" w14:textId="1E4D74AA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ICT/Technologies</w:t>
            </w:r>
          </w:p>
          <w:p w14:paraId="28F8AA08" w14:textId="77777777" w:rsidR="006D432D" w:rsidRPr="003034FF" w:rsidRDefault="006D432D" w:rsidP="006D432D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Log onto your </w:t>
            </w:r>
            <w:proofErr w:type="spellStart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SumDog</w:t>
            </w:r>
            <w:proofErr w:type="spellEnd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account using your log in details.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Try the challenges/assessments and have fun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p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ractis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ing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your maths skills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.</w:t>
            </w:r>
          </w:p>
          <w:p w14:paraId="7925D20C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2A1B3F3E" w14:textId="5946232E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28DE09A7" w14:textId="26C77B0E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Religious and Moral Education</w:t>
            </w:r>
          </w:p>
          <w:p w14:paraId="0DEAE3B4" w14:textId="77777777" w:rsidR="00CD58C8" w:rsidRDefault="00CD58C8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3221B623" w14:textId="14229640" w:rsidR="00A37C7E" w:rsidRDefault="00A37C7E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 xml:space="preserve">Wesak is the most important of the Buddhist festivals and it takes place this week, Find out more </w:t>
            </w:r>
            <w:r w:rsidR="0089054C">
              <w:rPr>
                <w:rFonts w:ascii="PrimaryCheynes" w:hAnsi="PrimaryCheynes"/>
                <w:sz w:val="20"/>
                <w:szCs w:val="20"/>
              </w:rPr>
              <w:t xml:space="preserve">about Wesak at </w:t>
            </w:r>
          </w:p>
          <w:p w14:paraId="6D517646" w14:textId="407196C3" w:rsidR="00410E19" w:rsidRDefault="00962BB6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hyperlink r:id="rId7" w:history="1">
              <w:r w:rsidR="00CD58C8" w:rsidRPr="00CD58C8">
                <w:rPr>
                  <w:rStyle w:val="Hyperlink"/>
                  <w:rFonts w:ascii="PrimaryCheynes" w:hAnsi="PrimaryCheynes"/>
                  <w:sz w:val="20"/>
                  <w:szCs w:val="20"/>
                </w:rPr>
                <w:t>https://www.bbc.co.uk/cbeebies/watch/lets-celebrate-wesak</w:t>
              </w:r>
            </w:hyperlink>
          </w:p>
          <w:p w14:paraId="7255EB90" w14:textId="60B17D58" w:rsidR="00410E19" w:rsidRPr="003034FF" w:rsidRDefault="00410E19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</w:tc>
        <w:tc>
          <w:tcPr>
            <w:tcW w:w="4650" w:type="dxa"/>
          </w:tcPr>
          <w:p w14:paraId="4C2916EE" w14:textId="22697042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Cross Curricular</w:t>
            </w:r>
          </w:p>
          <w:p w14:paraId="0020D7B7" w14:textId="77777777" w:rsidR="008E23F5" w:rsidRDefault="008E23F5" w:rsidP="003034FF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</w:p>
          <w:p w14:paraId="653ADC6F" w14:textId="1DEC586A" w:rsidR="00920B47" w:rsidRPr="003034FF" w:rsidRDefault="004273A9" w:rsidP="003034FF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 xml:space="preserve"> Make a jigsaw puzzle of your own. Stick a magazine picture onto paper or draw your own picture. Cut it into different shapes (not too small) and ask someone in your family to put it together again. </w:t>
            </w:r>
          </w:p>
        </w:tc>
      </w:tr>
      <w:tr w:rsidR="00D365C3" w:rsidRPr="003034FF" w14:paraId="53178E43" w14:textId="77777777" w:rsidTr="00D365C3">
        <w:tc>
          <w:tcPr>
            <w:tcW w:w="4649" w:type="dxa"/>
          </w:tcPr>
          <w:p w14:paraId="634EB9A9" w14:textId="77777777" w:rsidR="00877018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Social Skills (Helping at home)</w:t>
            </w:r>
          </w:p>
          <w:p w14:paraId="00D99376" w14:textId="77777777" w:rsidR="00877018" w:rsidRPr="003034FF" w:rsidRDefault="00877018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4137B88F" w14:textId="62432D01" w:rsidR="00D365C3" w:rsidRDefault="008E23F5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Play a board game with someone in your family.</w:t>
            </w:r>
          </w:p>
          <w:p w14:paraId="4622706E" w14:textId="32400979" w:rsidR="0089054C" w:rsidRDefault="0089054C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5DB834CE" w14:textId="569F8071" w:rsidR="0089054C" w:rsidRPr="003034FF" w:rsidRDefault="007B3F14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>
              <w:rPr>
                <w:rFonts w:ascii="PrimaryCheynes" w:hAnsi="PrimaryCheynes"/>
                <w:b/>
                <w:bCs/>
                <w:sz w:val="20"/>
                <w:szCs w:val="20"/>
              </w:rPr>
              <w:t>Perform an act of kindness for someone in your family this week.</w:t>
            </w:r>
          </w:p>
          <w:p w14:paraId="2CD47927" w14:textId="77777777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6DADAD0F" w14:textId="7CEECFFA" w:rsidR="00D365C3" w:rsidRPr="003034FF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14:paraId="3CE45DB8" w14:textId="3BF91F00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Art and Design</w:t>
            </w:r>
          </w:p>
          <w:p w14:paraId="5F270C0E" w14:textId="77777777" w:rsidR="003034FF" w:rsidRPr="003034FF" w:rsidRDefault="003034FF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3AD5089E" w14:textId="0AA3DCFE" w:rsidR="00EB446A" w:rsidRPr="003034FF" w:rsidRDefault="003149D0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Sketch your own portrait – use a mirror or photograph to help you</w:t>
            </w:r>
            <w:r w:rsidR="0049023C">
              <w:rPr>
                <w:rFonts w:ascii="PrimaryCheynes" w:hAnsi="PrimaryCheynes"/>
                <w:sz w:val="20"/>
                <w:szCs w:val="20"/>
              </w:rPr>
              <w:t>.</w:t>
            </w:r>
          </w:p>
        </w:tc>
        <w:tc>
          <w:tcPr>
            <w:tcW w:w="4650" w:type="dxa"/>
          </w:tcPr>
          <w:p w14:paraId="447DE49E" w14:textId="780652BE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 w:rsidRPr="003034FF">
              <w:rPr>
                <w:rFonts w:ascii="PrimaryCheynes" w:hAnsi="PrimaryCheynes"/>
                <w:b/>
                <w:bCs/>
                <w:sz w:val="20"/>
                <w:szCs w:val="20"/>
              </w:rPr>
              <w:t>Science</w:t>
            </w:r>
          </w:p>
          <w:p w14:paraId="4EAD5D01" w14:textId="589D541A" w:rsidR="00EB446A" w:rsidRDefault="003149D0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>
              <w:rPr>
                <w:rFonts w:ascii="PrimaryCheynes" w:hAnsi="PrimaryCheynes"/>
                <w:sz w:val="20"/>
                <w:szCs w:val="20"/>
              </w:rPr>
              <w:t>Take a look around your home and try to identify different materials that objects are made from</w:t>
            </w:r>
            <w:r w:rsidR="0089054C">
              <w:rPr>
                <w:rFonts w:ascii="PrimaryCheynes" w:hAnsi="PrimaryCheynes"/>
                <w:sz w:val="20"/>
                <w:szCs w:val="20"/>
              </w:rPr>
              <w:t>, e.g. wood, plastic</w:t>
            </w:r>
            <w:r w:rsidR="00C37463">
              <w:rPr>
                <w:rFonts w:ascii="PrimaryCheynes" w:hAnsi="PrimaryCheynes"/>
                <w:sz w:val="20"/>
                <w:szCs w:val="20"/>
              </w:rPr>
              <w:t>, etc</w:t>
            </w:r>
            <w:r>
              <w:rPr>
                <w:rFonts w:ascii="PrimaryCheynes" w:hAnsi="PrimaryCheynes"/>
                <w:sz w:val="20"/>
                <w:szCs w:val="20"/>
              </w:rPr>
              <w:t>. What have you found? Why do you think it is made from that material</w:t>
            </w:r>
            <w:r w:rsidR="0089054C">
              <w:rPr>
                <w:rFonts w:ascii="PrimaryCheynes" w:hAnsi="PrimaryCheynes"/>
                <w:sz w:val="20"/>
                <w:szCs w:val="20"/>
              </w:rPr>
              <w:t xml:space="preserve"> Which material is used the most? 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Discuss your findings with a</w:t>
            </w:r>
            <w:r w:rsidR="005B6EDA">
              <w:rPr>
                <w:rFonts w:ascii="PrimaryCheynes" w:hAnsi="PrimaryCheynes"/>
                <w:sz w:val="20"/>
                <w:szCs w:val="20"/>
              </w:rPr>
              <w:t>n adult.</w:t>
            </w:r>
          </w:p>
          <w:p w14:paraId="06D63C10" w14:textId="77777777" w:rsidR="00F52DBF" w:rsidRDefault="00F52DBF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78D9A46A" w14:textId="77777777" w:rsidR="00F52DBF" w:rsidRDefault="00F52DBF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19B86C18" w14:textId="63CADEFE" w:rsidR="00F52DBF" w:rsidRPr="003034FF" w:rsidRDefault="00F52DBF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</w:tc>
      </w:tr>
    </w:tbl>
    <w:p w14:paraId="74EF1C78" w14:textId="3E35AC74" w:rsidR="00D365C3" w:rsidRPr="003034FF" w:rsidRDefault="00D365C3" w:rsidP="00EB446A">
      <w:pPr>
        <w:tabs>
          <w:tab w:val="left" w:pos="1605"/>
        </w:tabs>
        <w:rPr>
          <w:rFonts w:ascii="PrimaryCheynes" w:hAnsi="PrimaryCheynes"/>
          <w:sz w:val="20"/>
          <w:szCs w:val="20"/>
        </w:rPr>
      </w:pPr>
    </w:p>
    <w:sectPr w:rsidR="00D365C3" w:rsidRPr="003034FF" w:rsidSect="00D36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7714"/>
    <w:rsid w:val="000C6948"/>
    <w:rsid w:val="00187906"/>
    <w:rsid w:val="001A0221"/>
    <w:rsid w:val="001B0488"/>
    <w:rsid w:val="001F3B37"/>
    <w:rsid w:val="003034FF"/>
    <w:rsid w:val="003149D0"/>
    <w:rsid w:val="00366595"/>
    <w:rsid w:val="00410E19"/>
    <w:rsid w:val="00411757"/>
    <w:rsid w:val="004273A9"/>
    <w:rsid w:val="004755A4"/>
    <w:rsid w:val="0049023C"/>
    <w:rsid w:val="005061A1"/>
    <w:rsid w:val="00526546"/>
    <w:rsid w:val="00542494"/>
    <w:rsid w:val="005614F7"/>
    <w:rsid w:val="00576255"/>
    <w:rsid w:val="005B6EDA"/>
    <w:rsid w:val="005D788F"/>
    <w:rsid w:val="005F15E2"/>
    <w:rsid w:val="00624C63"/>
    <w:rsid w:val="006501A0"/>
    <w:rsid w:val="006D432D"/>
    <w:rsid w:val="00746F84"/>
    <w:rsid w:val="00796A1F"/>
    <w:rsid w:val="007B3F14"/>
    <w:rsid w:val="007D30BA"/>
    <w:rsid w:val="007E5949"/>
    <w:rsid w:val="008144DB"/>
    <w:rsid w:val="00877018"/>
    <w:rsid w:val="0089054C"/>
    <w:rsid w:val="008E23F5"/>
    <w:rsid w:val="00920B47"/>
    <w:rsid w:val="00921382"/>
    <w:rsid w:val="00952903"/>
    <w:rsid w:val="00962BB6"/>
    <w:rsid w:val="009D6883"/>
    <w:rsid w:val="00A37C7E"/>
    <w:rsid w:val="00B03B15"/>
    <w:rsid w:val="00B33FAD"/>
    <w:rsid w:val="00C37463"/>
    <w:rsid w:val="00CA6EFF"/>
    <w:rsid w:val="00CD58C8"/>
    <w:rsid w:val="00D034F7"/>
    <w:rsid w:val="00D365C3"/>
    <w:rsid w:val="00D52544"/>
    <w:rsid w:val="00D55925"/>
    <w:rsid w:val="00DA76A3"/>
    <w:rsid w:val="00DD5DB2"/>
    <w:rsid w:val="00E62BDF"/>
    <w:rsid w:val="00EB446A"/>
    <w:rsid w:val="00F5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95290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cbeebies/watch/lets-celebrate-wesa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xfordowl.co.uk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2020-03-16T12:16:00Z</cp:lastPrinted>
  <dcterms:created xsi:type="dcterms:W3CDTF">2020-05-03T07:22:00Z</dcterms:created>
  <dcterms:modified xsi:type="dcterms:W3CDTF">2020-05-03T07:22:00Z</dcterms:modified>
</cp:coreProperties>
</file>