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115C5CA7" w:rsidR="0086757B" w:rsidRPr="007E5949" w:rsidRDefault="00993CAF">
      <w:pPr>
        <w:rPr>
          <w:rFonts w:ascii="Century Gothic" w:hAnsi="Century Gothic"/>
          <w:b/>
          <w:bCs/>
        </w:rPr>
      </w:pPr>
      <w:bookmarkStart w:id="0" w:name="_GoBack"/>
      <w:bookmarkEnd w:id="0"/>
      <w:r>
        <w:rPr>
          <w:rFonts w:ascii="Century Gothic" w:hAnsi="Century Gothic"/>
          <w:b/>
          <w:bCs/>
        </w:rPr>
        <w:t>Stage:</w:t>
      </w:r>
      <w:r w:rsidR="0022547A">
        <w:rPr>
          <w:rFonts w:ascii="Century Gothic" w:hAnsi="Century Gothic"/>
          <w:b/>
          <w:bCs/>
        </w:rPr>
        <w:t xml:space="preserve"> P3       Grid</w:t>
      </w:r>
      <w:r w:rsidR="00CE6C58">
        <w:rPr>
          <w:rFonts w:ascii="Century Gothic" w:hAnsi="Century Gothic"/>
          <w:b/>
          <w:bCs/>
        </w:rPr>
        <w:t xml:space="preserve"> 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5"/>
        <w:gridCol w:w="3914"/>
        <w:gridCol w:w="5669"/>
      </w:tblGrid>
      <w:tr w:rsidR="00D365C3" w14:paraId="5DEB61FE" w14:textId="77777777" w:rsidTr="00D365C3">
        <w:tc>
          <w:tcPr>
            <w:tcW w:w="4649" w:type="dxa"/>
          </w:tcPr>
          <w:p w14:paraId="71DFB7C1" w14:textId="54456BDD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Literacy</w:t>
            </w:r>
          </w:p>
          <w:p w14:paraId="0647DC39" w14:textId="336CB53F" w:rsidR="00FE5C28" w:rsidRDefault="00FE5C28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3868C380" w14:textId="70211844" w:rsidR="00FE5C28" w:rsidRDefault="00494832" w:rsidP="00FE5C28">
            <w:pPr>
              <w:tabs>
                <w:tab w:val="left" w:pos="1605"/>
              </w:tabs>
              <w:rPr>
                <w:rFonts w:ascii="PrimaryCheynes" w:hAnsi="PrimaryCheynes" w:cstheme="majorHAnsi"/>
                <w:color w:val="FF0000"/>
                <w:sz w:val="20"/>
                <w:szCs w:val="20"/>
              </w:rPr>
            </w:pPr>
            <w:r w:rsidRPr="005F4BE0"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>Please complete</w:t>
            </w:r>
            <w:r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 xml:space="preserve"> Core Literacy on the P3 Core work page.</w:t>
            </w:r>
          </w:p>
          <w:p w14:paraId="40ACDCB1" w14:textId="77777777" w:rsidR="00494832" w:rsidRPr="0069786F" w:rsidRDefault="00494832" w:rsidP="00FE5C28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2620D3E0" w14:textId="77777777" w:rsidR="00FE5C28" w:rsidRPr="00DA76A3" w:rsidRDefault="00FE5C28" w:rsidP="00FE5C28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DA76A3">
              <w:rPr>
                <w:rFonts w:ascii="PrimaryCheynes" w:hAnsi="PrimaryCheynes"/>
                <w:bCs/>
                <w:sz w:val="20"/>
                <w:szCs w:val="20"/>
              </w:rPr>
              <w:t xml:space="preserve">Reading: Go to </w:t>
            </w:r>
            <w:hyperlink r:id="rId6" w:history="1">
              <w:r w:rsidRPr="00DA76A3">
                <w:rPr>
                  <w:rStyle w:val="Hyperlink"/>
                  <w:rFonts w:ascii="PrimaryCheynes" w:hAnsi="PrimaryCheynes"/>
                  <w:bCs/>
                  <w:sz w:val="20"/>
                  <w:szCs w:val="20"/>
                </w:rPr>
                <w:t>https://www.oxfordowl.co.uk/</w:t>
              </w:r>
            </w:hyperlink>
            <w:r w:rsidRPr="00DA76A3">
              <w:rPr>
                <w:rFonts w:ascii="PrimaryCheynes" w:hAnsi="PrimaryCheynes"/>
                <w:bCs/>
                <w:sz w:val="20"/>
                <w:szCs w:val="20"/>
              </w:rPr>
              <w:t xml:space="preserve"> it is free to register. </w:t>
            </w:r>
          </w:p>
          <w:p w14:paraId="546D1210" w14:textId="77777777" w:rsidR="00FE5C28" w:rsidRPr="00DA76A3" w:rsidRDefault="00FE5C28" w:rsidP="00FE5C28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DA76A3">
              <w:rPr>
                <w:rFonts w:ascii="PrimaryCheynes" w:hAnsi="PrimaryCheynes"/>
                <w:bCs/>
                <w:sz w:val="20"/>
                <w:szCs w:val="20"/>
              </w:rPr>
              <w:t>You can then access RWI e-books (just like the story books we have at school). Choose the colour of storybooks that you have been reading in school to practise at home.</w:t>
            </w:r>
          </w:p>
          <w:p w14:paraId="5A84B039" w14:textId="2AED7A92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43B8705E" w14:textId="3867C883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00842C6D" w14:textId="0CE2F408" w:rsidR="00FE5C28" w:rsidRDefault="00FE5C28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2E0F731" w14:textId="77777777" w:rsidR="00494832" w:rsidRDefault="00494832" w:rsidP="00494832">
            <w:pPr>
              <w:tabs>
                <w:tab w:val="left" w:pos="1605"/>
              </w:tabs>
              <w:rPr>
                <w:rFonts w:ascii="PrimaryCheynes" w:hAnsi="PrimaryCheynes" w:cstheme="majorHAnsi"/>
                <w:color w:val="FF0000"/>
                <w:sz w:val="20"/>
                <w:szCs w:val="20"/>
              </w:rPr>
            </w:pPr>
            <w:r w:rsidRPr="005F4BE0"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>Please complete</w:t>
            </w:r>
            <w:r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 xml:space="preserve"> Core Numeracy and Maths on the P3 Core work page.</w:t>
            </w:r>
          </w:p>
          <w:p w14:paraId="2D93EE01" w14:textId="77777777" w:rsidR="00FE5C28" w:rsidRDefault="00FE5C28" w:rsidP="00FE5C28">
            <w:pPr>
              <w:tabs>
                <w:tab w:val="left" w:pos="1605"/>
              </w:tabs>
              <w:rPr>
                <w:rFonts w:ascii="PrimaryCheynes" w:hAnsi="PrimaryCheynes"/>
                <w:color w:val="FF0000"/>
                <w:sz w:val="20"/>
                <w:szCs w:val="20"/>
              </w:rPr>
            </w:pPr>
          </w:p>
          <w:p w14:paraId="79B89865" w14:textId="1F1E584F" w:rsidR="00FE5C28" w:rsidRDefault="00FE5C28" w:rsidP="00FE5C28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Log onto your Sum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Dog account using your log in details.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Try the challenges/assessments and have fun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p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ractis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ing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your maths skills</w:t>
            </w:r>
          </w:p>
          <w:p w14:paraId="626E7DED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2F696B07" w14:textId="7F6C532D" w:rsidR="0022547A" w:rsidRPr="00EB446A" w:rsidRDefault="0022547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5ADE541B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</w:p>
          <w:p w14:paraId="465EAF1A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06E7EF8C" w14:textId="2D959A3A" w:rsidR="009A5D08" w:rsidRDefault="00AE364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Take part in Joe Wicks school gym session on You Tu</w:t>
            </w:r>
            <w:r w:rsidR="00B17812"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>e every day at 9 a.m.</w:t>
            </w:r>
          </w:p>
          <w:p w14:paraId="0AFC773F" w14:textId="77777777" w:rsidR="009A5D08" w:rsidRDefault="009A5D08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4DA0C87A" w14:textId="6A14D347" w:rsidR="009A5D08" w:rsidRPr="009A5D08" w:rsidRDefault="009A5D08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9A5D08">
              <w:rPr>
                <w:rFonts w:ascii="Century Gothic" w:hAnsi="Century Gothic"/>
                <w:b/>
                <w:bCs/>
              </w:rPr>
              <w:t>Bunny Jumps</w:t>
            </w:r>
          </w:p>
          <w:p w14:paraId="71C9FEAE" w14:textId="77777777" w:rsidR="009A5D08" w:rsidRPr="008C6562" w:rsidRDefault="009A5D08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8C6562">
              <w:rPr>
                <w:rFonts w:ascii="PrimaryCheynes" w:hAnsi="PrimaryCheynes"/>
              </w:rPr>
              <w:t>Try doing 10 bunny jumps.</w:t>
            </w:r>
          </w:p>
          <w:p w14:paraId="57D814AE" w14:textId="12775507" w:rsidR="009A5D08" w:rsidRPr="008C6562" w:rsidRDefault="009A5D08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8C6562">
              <w:rPr>
                <w:rFonts w:ascii="PrimaryCheynes" w:hAnsi="PrimaryCheynes"/>
              </w:rPr>
              <w:t>How far can you travel? How high can you jump?</w:t>
            </w:r>
          </w:p>
          <w:p w14:paraId="0705964F" w14:textId="7C6400FA" w:rsidR="009A5D08" w:rsidRPr="008C6562" w:rsidRDefault="009A5D08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23868470" w14:textId="62366D52" w:rsidR="009A5D08" w:rsidRPr="008C6562" w:rsidRDefault="009A5D08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8C6562">
              <w:rPr>
                <w:rFonts w:ascii="PrimaryCheynes" w:hAnsi="PrimaryCheynes"/>
              </w:rPr>
              <w:t>Make a fruit smoothie. Which is your favourite smoothie?</w:t>
            </w:r>
          </w:p>
          <w:p w14:paraId="7A3BA9BB" w14:textId="5801CB10" w:rsidR="00AE364B" w:rsidRPr="00EB446A" w:rsidRDefault="00AE364B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D365C3" w14:paraId="1E278889" w14:textId="77777777" w:rsidTr="00D365C3">
        <w:tc>
          <w:tcPr>
            <w:tcW w:w="4649" w:type="dxa"/>
          </w:tcPr>
          <w:p w14:paraId="0B6C3D4E" w14:textId="1E4D74AA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76EC29B6" w14:textId="1D680AA0" w:rsidR="00D365C3" w:rsidRPr="00020AB4" w:rsidRDefault="00080B98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020AB4">
              <w:rPr>
                <w:rFonts w:ascii="PrimaryCheynes" w:hAnsi="PrimaryCheynes"/>
              </w:rPr>
              <w:t>Visit the link below and have a go at the Minecraft challenge.</w:t>
            </w:r>
          </w:p>
          <w:p w14:paraId="44DB0E6F" w14:textId="11543907" w:rsidR="00D365C3" w:rsidRDefault="001935A5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7" w:history="1">
              <w:r w:rsidR="00DD4FD3" w:rsidRPr="00DD4FD3">
                <w:rPr>
                  <w:rStyle w:val="Hyperlink"/>
                  <w:rFonts w:ascii="Century Gothic" w:hAnsi="Century Gothic"/>
                </w:rPr>
                <w:t>https://hourofcode.com/uk/learn</w:t>
              </w:r>
            </w:hyperlink>
          </w:p>
          <w:p w14:paraId="671C8979" w14:textId="77777777" w:rsidR="00581751" w:rsidRPr="00DD4FD3" w:rsidRDefault="0058175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C0CFCAC" w14:textId="66B3729E" w:rsidR="00D365C3" w:rsidRPr="00776ABF" w:rsidRDefault="00020AB4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>
              <w:rPr>
                <w:rFonts w:ascii="PrimaryCheynes" w:hAnsi="PrimaryCheynes"/>
              </w:rPr>
              <w:t xml:space="preserve">Design </w:t>
            </w:r>
            <w:r w:rsidR="00776ABF" w:rsidRPr="00776ABF">
              <w:rPr>
                <w:rFonts w:ascii="PrimaryCheynes" w:hAnsi="PrimaryCheynes"/>
              </w:rPr>
              <w:t xml:space="preserve">a poster encouraging everyone to </w:t>
            </w:r>
            <w:r>
              <w:rPr>
                <w:rFonts w:ascii="PrimaryCheynes" w:hAnsi="PrimaryCheynes"/>
              </w:rPr>
              <w:t xml:space="preserve">protect and help sea creatures by </w:t>
            </w:r>
            <w:r w:rsidR="00776ABF" w:rsidRPr="00776ABF">
              <w:rPr>
                <w:rFonts w:ascii="PrimaryCheynes" w:hAnsi="PrimaryCheynes"/>
              </w:rPr>
              <w:t>keep</w:t>
            </w:r>
            <w:r>
              <w:rPr>
                <w:rFonts w:ascii="PrimaryCheynes" w:hAnsi="PrimaryCheynes"/>
              </w:rPr>
              <w:t>ing</w:t>
            </w:r>
            <w:r w:rsidR="00776ABF" w:rsidRPr="00776ABF">
              <w:rPr>
                <w:rFonts w:ascii="PrimaryCheynes" w:hAnsi="PrimaryCheynes"/>
              </w:rPr>
              <w:t xml:space="preserve"> the oceans free of </w:t>
            </w:r>
            <w:r w:rsidR="00776ABF">
              <w:rPr>
                <w:rFonts w:ascii="PrimaryCheynes" w:hAnsi="PrimaryCheynes"/>
              </w:rPr>
              <w:t>plastic and junk.</w:t>
            </w:r>
          </w:p>
          <w:p w14:paraId="2A1B3F3E" w14:textId="5946232E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58FADA37" w14:textId="77777777" w:rsid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7255EB90" w14:textId="1CD6BE7A" w:rsidR="00581751" w:rsidRPr="00581751" w:rsidRDefault="00581751" w:rsidP="00D365C3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581751">
              <w:rPr>
                <w:rFonts w:ascii="PrimaryCheynes" w:hAnsi="PrimaryCheynes"/>
                <w:sz w:val="20"/>
                <w:szCs w:val="20"/>
              </w:rPr>
              <w:t>Friendships are very important to people. What can you do to promote friendship, trust and kindness in your everyday life?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Discuss these with an adult. What qualities does your best friend have? Draw and write about something you and your friends enjoy doing together.</w:t>
            </w:r>
          </w:p>
        </w:tc>
        <w:tc>
          <w:tcPr>
            <w:tcW w:w="4650" w:type="dxa"/>
          </w:tcPr>
          <w:p w14:paraId="4C2916EE" w14:textId="1BCBA994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0CB5917D" w14:textId="5069FBBB" w:rsidR="00EB446A" w:rsidRPr="00020AB4" w:rsidRDefault="00842F21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020AB4">
              <w:rPr>
                <w:rFonts w:ascii="PrimaryCheynes" w:hAnsi="PrimaryCheynes"/>
              </w:rPr>
              <w:t>Draw a simple map showing some of the things you might see on an underwater adventure.</w:t>
            </w:r>
          </w:p>
          <w:p w14:paraId="58F37DD2" w14:textId="5C49F970" w:rsidR="005044C9" w:rsidRPr="00020AB4" w:rsidRDefault="005044C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1CF319A1" w14:textId="4007D82C" w:rsidR="00E501EF" w:rsidRPr="00020AB4" w:rsidRDefault="00E501EF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020AB4">
              <w:rPr>
                <w:rFonts w:ascii="PrimaryCheynes" w:hAnsi="PrimaryCheynes"/>
              </w:rPr>
              <w:t>Make a treasure chest using a lidded box and other recycled materials.</w:t>
            </w:r>
          </w:p>
          <w:p w14:paraId="07FCE987" w14:textId="77777777" w:rsidR="00E501EF" w:rsidRDefault="00E501EF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6276E99C" w14:textId="77777777" w:rsidR="005044C9" w:rsidRDefault="005044C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Listen to the story ‘Sally and the Limpet Shell’</w:t>
            </w:r>
          </w:p>
          <w:p w14:paraId="653ADC6F" w14:textId="4B81B0E4" w:rsidR="005044C9" w:rsidRPr="00EB446A" w:rsidRDefault="001935A5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8" w:history="1">
              <w:r w:rsidR="005044C9" w:rsidRPr="00B11971">
                <w:rPr>
                  <w:rStyle w:val="Hyperlink"/>
                  <w:rFonts w:ascii="Century Gothic" w:hAnsi="Century Gothic"/>
                </w:rPr>
                <w:t>https://www.youtube.com/watch?v=HX8vgBF1_G8</w:t>
              </w:r>
            </w:hyperlink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60D5962B" w14:textId="22C5921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0824710" w14:textId="570D4488" w:rsidR="00D365C3" w:rsidRDefault="00341C9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341C9A">
              <w:rPr>
                <w:rFonts w:ascii="PrimaryCheynes" w:hAnsi="PrimaryCheynes"/>
              </w:rPr>
              <w:t>Perform an act of kindness for someone in your family this week</w:t>
            </w:r>
            <w:r>
              <w:rPr>
                <w:rFonts w:ascii="Century Gothic" w:hAnsi="Century Gothic"/>
                <w:b/>
                <w:bCs/>
              </w:rPr>
              <w:t>.</w:t>
            </w:r>
          </w:p>
          <w:p w14:paraId="330B080C" w14:textId="49408AC0" w:rsidR="008B771D" w:rsidRDefault="008B771D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C17D226" w14:textId="24895624" w:rsidR="008B771D" w:rsidRPr="008B771D" w:rsidRDefault="008B771D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proofErr w:type="gramStart"/>
            <w:r w:rsidRPr="008B771D">
              <w:rPr>
                <w:rFonts w:ascii="PrimaryCheynes" w:hAnsi="PrimaryCheynes"/>
              </w:rPr>
              <w:t>Help</w:t>
            </w:r>
            <w:r>
              <w:rPr>
                <w:rFonts w:ascii="PrimaryCheynes" w:hAnsi="PrimaryCheynes"/>
              </w:rPr>
              <w:t xml:space="preserve"> out</w:t>
            </w:r>
            <w:proofErr w:type="gramEnd"/>
            <w:r>
              <w:rPr>
                <w:rFonts w:ascii="PrimaryCheynes" w:hAnsi="PrimaryCheynes"/>
              </w:rPr>
              <w:t xml:space="preserve"> at home this week by washing some dishes or loading the dishwasher.</w:t>
            </w:r>
          </w:p>
          <w:p w14:paraId="4DFFC166" w14:textId="61280323" w:rsidR="008B771D" w:rsidRPr="008B771D" w:rsidRDefault="008B771D" w:rsidP="00D365C3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8B771D">
              <w:rPr>
                <w:rFonts w:ascii="PrimaryCheynes" w:hAnsi="PrimaryCheynes"/>
              </w:rPr>
              <w:t xml:space="preserve"> </w:t>
            </w:r>
          </w:p>
          <w:p w14:paraId="4B8B963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0AD9A49" w14:textId="6B35BF7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7FE703A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D38199D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137B88F" w14:textId="11B02051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CD4792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3CE45DB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Art and Design</w:t>
            </w:r>
          </w:p>
          <w:p w14:paraId="775DDE22" w14:textId="34EE3216" w:rsidR="00EB446A" w:rsidRPr="00020AB4" w:rsidRDefault="00842F21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020AB4">
              <w:rPr>
                <w:rFonts w:ascii="PrimaryCheynes" w:hAnsi="PrimaryCheynes"/>
              </w:rPr>
              <w:t xml:space="preserve">Daw a picture of your favourite under the sea animals </w:t>
            </w:r>
            <w:r w:rsidR="00D57F1B" w:rsidRPr="00020AB4">
              <w:rPr>
                <w:rFonts w:ascii="PrimaryCheynes" w:hAnsi="PrimaryCheynes"/>
              </w:rPr>
              <w:t>-</w:t>
            </w:r>
            <w:r w:rsidRPr="00020AB4">
              <w:rPr>
                <w:rFonts w:ascii="PrimaryCheynes" w:hAnsi="PrimaryCheynes"/>
              </w:rPr>
              <w:t xml:space="preserve"> write sentences about the animals you draw.</w:t>
            </w:r>
          </w:p>
          <w:p w14:paraId="37B3CCE8" w14:textId="3879FB39" w:rsidR="00581751" w:rsidRPr="00020AB4" w:rsidRDefault="00581751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</w:p>
          <w:p w14:paraId="1160632B" w14:textId="77777777" w:rsidR="00581751" w:rsidRPr="00020AB4" w:rsidRDefault="00581751" w:rsidP="00581751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020AB4">
              <w:rPr>
                <w:rFonts w:ascii="PrimaryCheynes" w:hAnsi="PrimaryCheynes"/>
              </w:rPr>
              <w:lastRenderedPageBreak/>
              <w:t>Using natural objects stones, shells, leaves, twigs, etc create a picture of a sea animal.</w:t>
            </w:r>
          </w:p>
          <w:p w14:paraId="3AA79558" w14:textId="77777777" w:rsidR="00581751" w:rsidRDefault="0058175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4468C72A" w14:textId="77777777" w:rsidR="00842F21" w:rsidRDefault="00842F2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3AD5089E" w14:textId="671FA779" w:rsidR="00842F21" w:rsidRPr="00EB446A" w:rsidRDefault="00842F21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73DBBC0B" w14:textId="5ECC7528" w:rsid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Science</w:t>
            </w:r>
            <w:bookmarkStart w:id="1" w:name="_Hlk41474288"/>
          </w:p>
          <w:p w14:paraId="0D808CC4" w14:textId="6682012E" w:rsidR="00E94DD9" w:rsidRDefault="00E94DD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r w:rsidRPr="00E94DD9">
              <w:rPr>
                <w:rFonts w:ascii="Century Gothic" w:hAnsi="Century Gothic"/>
              </w:rPr>
              <w:t>Find out about different creatures who live under the sea at:</w:t>
            </w:r>
            <w:bookmarkEnd w:id="1"/>
          </w:p>
          <w:p w14:paraId="18EC7862" w14:textId="77777777" w:rsidR="00E94DD9" w:rsidRDefault="001935A5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  <w:hyperlink r:id="rId9" w:history="1">
              <w:r w:rsidR="00E94DD9" w:rsidRPr="00E94DD9">
                <w:rPr>
                  <w:rStyle w:val="Hyperlink"/>
                  <w:rFonts w:ascii="Century Gothic" w:hAnsi="Century Gothic"/>
                </w:rPr>
                <w:t>https://www.youtube.com/watch?v=hXtrIy95V80</w:t>
              </w:r>
            </w:hyperlink>
          </w:p>
          <w:p w14:paraId="35DF7E71" w14:textId="77777777" w:rsidR="00E94DD9" w:rsidRDefault="00E94DD9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9B86C18" w14:textId="0D9E077B" w:rsidR="00E94DD9" w:rsidRPr="00E94DD9" w:rsidRDefault="00E94DD9" w:rsidP="00D365C3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E94DD9">
              <w:rPr>
                <w:rFonts w:ascii="PrimaryCheynes" w:hAnsi="PrimaryCheynes"/>
              </w:rPr>
              <w:t>Can you find out about the life cycle of a sea turtle?</w:t>
            </w:r>
            <w:r>
              <w:rPr>
                <w:rFonts w:ascii="PrimaryCheynes" w:hAnsi="PrimaryCheynes"/>
              </w:rPr>
              <w:t xml:space="preserve"> Draw and write about the information you find.</w:t>
            </w: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7820C" w14:textId="77777777" w:rsidR="00172E92" w:rsidRDefault="00172E92" w:rsidP="00D365C3">
      <w:pPr>
        <w:spacing w:after="0" w:line="240" w:lineRule="auto"/>
      </w:pPr>
      <w:r>
        <w:separator/>
      </w:r>
    </w:p>
  </w:endnote>
  <w:endnote w:type="continuationSeparator" w:id="0">
    <w:p w14:paraId="4B6B34C8" w14:textId="77777777" w:rsidR="00172E92" w:rsidRDefault="00172E92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578C5" w14:textId="77777777" w:rsidR="00172E92" w:rsidRDefault="00172E92" w:rsidP="00D365C3">
      <w:pPr>
        <w:spacing w:after="0" w:line="240" w:lineRule="auto"/>
      </w:pPr>
      <w:r>
        <w:separator/>
      </w:r>
    </w:p>
  </w:footnote>
  <w:footnote w:type="continuationSeparator" w:id="0">
    <w:p w14:paraId="09D2418D" w14:textId="77777777" w:rsidR="00172E92" w:rsidRDefault="00172E92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0AB4"/>
    <w:rsid w:val="00080B98"/>
    <w:rsid w:val="00172E92"/>
    <w:rsid w:val="001935A5"/>
    <w:rsid w:val="0022547A"/>
    <w:rsid w:val="00341C9A"/>
    <w:rsid w:val="0048248C"/>
    <w:rsid w:val="00494832"/>
    <w:rsid w:val="005044C9"/>
    <w:rsid w:val="00542494"/>
    <w:rsid w:val="00581751"/>
    <w:rsid w:val="006062A6"/>
    <w:rsid w:val="00684427"/>
    <w:rsid w:val="00776ABF"/>
    <w:rsid w:val="007E4624"/>
    <w:rsid w:val="007E5949"/>
    <w:rsid w:val="00842F21"/>
    <w:rsid w:val="00872012"/>
    <w:rsid w:val="008B771D"/>
    <w:rsid w:val="008C6562"/>
    <w:rsid w:val="00993CAF"/>
    <w:rsid w:val="009A5D08"/>
    <w:rsid w:val="009D6883"/>
    <w:rsid w:val="00AE364B"/>
    <w:rsid w:val="00B11971"/>
    <w:rsid w:val="00B17812"/>
    <w:rsid w:val="00CA6EFF"/>
    <w:rsid w:val="00CE6C58"/>
    <w:rsid w:val="00D034F7"/>
    <w:rsid w:val="00D365C3"/>
    <w:rsid w:val="00D55925"/>
    <w:rsid w:val="00D57F1B"/>
    <w:rsid w:val="00DD4FD3"/>
    <w:rsid w:val="00E501EF"/>
    <w:rsid w:val="00E94DD9"/>
    <w:rsid w:val="00EB446A"/>
    <w:rsid w:val="00FE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0B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X8vgBF1_G8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hourofcode.com/uk/lear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oxfordowl.co.uk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hXtrIy95V8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smcquillan1</cp:lastModifiedBy>
  <cp:revision>2</cp:revision>
  <cp:lastPrinted>2020-03-16T12:16:00Z</cp:lastPrinted>
  <dcterms:created xsi:type="dcterms:W3CDTF">2020-06-13T15:31:00Z</dcterms:created>
  <dcterms:modified xsi:type="dcterms:W3CDTF">2020-06-13T15:31:00Z</dcterms:modified>
</cp:coreProperties>
</file>