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410" w:tblpY="361"/>
        <w:tblW w:w="15877" w:type="dxa"/>
        <w:tblLook w:val="04A0" w:firstRow="1" w:lastRow="0" w:firstColumn="1" w:lastColumn="0" w:noHBand="0" w:noVBand="1"/>
      </w:tblPr>
      <w:tblGrid>
        <w:gridCol w:w="5351"/>
        <w:gridCol w:w="4850"/>
        <w:gridCol w:w="5676"/>
      </w:tblGrid>
      <w:tr w:rsidR="00B55F55" w14:paraId="0B41C28A" w14:textId="77777777" w:rsidTr="00227BEF">
        <w:tc>
          <w:tcPr>
            <w:tcW w:w="5351" w:type="dxa"/>
          </w:tcPr>
          <w:p w14:paraId="65DD0569" w14:textId="674C59EB" w:rsidR="00B55F55" w:rsidRPr="00B55F55" w:rsidRDefault="00B55F55" w:rsidP="00227BEF">
            <w:pPr>
              <w:tabs>
                <w:tab w:val="left" w:pos="1605"/>
              </w:tabs>
              <w:rPr>
                <w:rFonts w:ascii="Century Gothic" w:hAnsi="Century Gothic"/>
                <w:b/>
                <w:bCs/>
                <w:szCs w:val="20"/>
              </w:rPr>
            </w:pPr>
            <w:r w:rsidRPr="00B55F55">
              <w:rPr>
                <w:rFonts w:ascii="Century Gothic" w:hAnsi="Century Gothic"/>
                <w:b/>
                <w:bCs/>
                <w:szCs w:val="20"/>
              </w:rPr>
              <w:t>Literacy</w:t>
            </w:r>
          </w:p>
          <w:p w14:paraId="1E70E053" w14:textId="29BA8785" w:rsidR="00511089" w:rsidRPr="00B55F55" w:rsidRDefault="00B55F55" w:rsidP="00227BEF">
            <w:pPr>
              <w:tabs>
                <w:tab w:val="left" w:pos="1605"/>
              </w:tabs>
              <w:rPr>
                <w:rFonts w:ascii="Century Gothic" w:hAnsi="Century Gothic"/>
                <w:szCs w:val="20"/>
              </w:rPr>
            </w:pPr>
            <w:r w:rsidRPr="00B55F55">
              <w:rPr>
                <w:rFonts w:ascii="Century Gothic" w:hAnsi="Century Gothic"/>
                <w:szCs w:val="20"/>
              </w:rPr>
              <w:t xml:space="preserve">Reading: </w:t>
            </w:r>
            <w:r w:rsidR="00511089">
              <w:rPr>
                <w:rFonts w:ascii="Century Gothic" w:hAnsi="Century Gothic"/>
                <w:szCs w:val="20"/>
              </w:rPr>
              <w:t xml:space="preserve">Read or retell </w:t>
            </w:r>
            <w:bookmarkStart w:id="0" w:name="_GoBack"/>
            <w:bookmarkEnd w:id="0"/>
            <w:r w:rsidR="00511089">
              <w:rPr>
                <w:rFonts w:ascii="Century Gothic" w:hAnsi="Century Gothic"/>
                <w:szCs w:val="20"/>
              </w:rPr>
              <w:t>a story to your favourite toy or teddy.</w:t>
            </w:r>
          </w:p>
          <w:p w14:paraId="10953CC5" w14:textId="08EC5785" w:rsidR="00511089" w:rsidRPr="00B55F55" w:rsidRDefault="00511089" w:rsidP="00227BEF">
            <w:pPr>
              <w:tabs>
                <w:tab w:val="left" w:pos="1605"/>
              </w:tabs>
              <w:rPr>
                <w:rFonts w:ascii="Century Gothic" w:hAnsi="Century Gothic"/>
                <w:szCs w:val="20"/>
              </w:rPr>
            </w:pPr>
          </w:p>
          <w:p w14:paraId="19C94B39" w14:textId="77777777" w:rsidR="00B55F55" w:rsidRPr="00B55F55" w:rsidRDefault="00B55F55" w:rsidP="00227BEF">
            <w:pPr>
              <w:tabs>
                <w:tab w:val="left" w:pos="1605"/>
              </w:tabs>
              <w:rPr>
                <w:rFonts w:ascii="Century Gothic" w:hAnsi="Century Gothic"/>
                <w:szCs w:val="20"/>
              </w:rPr>
            </w:pPr>
          </w:p>
          <w:p w14:paraId="4FEEF6D4" w14:textId="1A8144C1" w:rsidR="00B55F55" w:rsidRDefault="00B55F55" w:rsidP="00227BEF">
            <w:pPr>
              <w:tabs>
                <w:tab w:val="left" w:pos="1605"/>
              </w:tabs>
              <w:rPr>
                <w:rFonts w:ascii="Century Gothic" w:hAnsi="Century Gothic"/>
                <w:szCs w:val="20"/>
              </w:rPr>
            </w:pPr>
            <w:r w:rsidRPr="00B55F55">
              <w:rPr>
                <w:rFonts w:ascii="Century Gothic" w:hAnsi="Century Gothic"/>
                <w:szCs w:val="20"/>
              </w:rPr>
              <w:t xml:space="preserve">Writing: </w:t>
            </w:r>
            <w:r w:rsidR="008B00F5">
              <w:rPr>
                <w:rFonts w:ascii="Century Gothic" w:hAnsi="Century Gothic"/>
                <w:szCs w:val="20"/>
              </w:rPr>
              <w:t xml:space="preserve">Write a list of </w:t>
            </w:r>
            <w:r w:rsidR="00511089">
              <w:rPr>
                <w:rFonts w:ascii="Century Gothic" w:hAnsi="Century Gothic"/>
                <w:szCs w:val="20"/>
              </w:rPr>
              <w:t xml:space="preserve">rhyming </w:t>
            </w:r>
            <w:r w:rsidR="008B00F5">
              <w:rPr>
                <w:rFonts w:ascii="Century Gothic" w:hAnsi="Century Gothic"/>
                <w:szCs w:val="20"/>
              </w:rPr>
              <w:t>words</w:t>
            </w:r>
            <w:r w:rsidR="00511089">
              <w:rPr>
                <w:rFonts w:ascii="Century Gothic" w:hAnsi="Century Gothic"/>
                <w:szCs w:val="20"/>
              </w:rPr>
              <w:t xml:space="preserve"> from the ‘Sharing a Shell’ story.</w:t>
            </w:r>
          </w:p>
          <w:p w14:paraId="5A578F77" w14:textId="61DD4F7F" w:rsidR="00511089" w:rsidRPr="00511089" w:rsidRDefault="00511089" w:rsidP="00227BEF">
            <w:pPr>
              <w:tabs>
                <w:tab w:val="left" w:pos="1605"/>
              </w:tabs>
              <w:rPr>
                <w:rFonts w:ascii="Century Gothic" w:hAnsi="Century Gothic"/>
                <w:bCs/>
                <w:szCs w:val="20"/>
              </w:rPr>
            </w:pPr>
            <w:r w:rsidRPr="00511089">
              <w:rPr>
                <w:rFonts w:ascii="Century Gothic" w:hAnsi="Century Gothic"/>
                <w:bCs/>
                <w:szCs w:val="20"/>
              </w:rPr>
              <w:t>Challenge – can you think of any more rhyming words?</w:t>
            </w:r>
          </w:p>
        </w:tc>
        <w:tc>
          <w:tcPr>
            <w:tcW w:w="4850" w:type="dxa"/>
          </w:tcPr>
          <w:p w14:paraId="6C27A630" w14:textId="77777777" w:rsidR="00B55F55" w:rsidRPr="00B55F55" w:rsidRDefault="00B55F55" w:rsidP="00227BEF">
            <w:pPr>
              <w:tabs>
                <w:tab w:val="left" w:pos="1605"/>
              </w:tabs>
              <w:rPr>
                <w:rFonts w:ascii="Century Gothic" w:hAnsi="Century Gothic"/>
                <w:b/>
                <w:bCs/>
                <w:szCs w:val="20"/>
              </w:rPr>
            </w:pPr>
            <w:r w:rsidRPr="00B55F55">
              <w:rPr>
                <w:rFonts w:ascii="Century Gothic" w:hAnsi="Century Gothic"/>
                <w:b/>
                <w:bCs/>
                <w:szCs w:val="20"/>
              </w:rPr>
              <w:t>Numeracy and Maths</w:t>
            </w:r>
          </w:p>
          <w:p w14:paraId="481F7719" w14:textId="4FA9C530" w:rsidR="00B55F55" w:rsidRDefault="00B55F55" w:rsidP="00227BEF">
            <w:pPr>
              <w:tabs>
                <w:tab w:val="left" w:pos="1605"/>
              </w:tabs>
              <w:rPr>
                <w:rFonts w:ascii="Century Gothic" w:hAnsi="Century Gothic"/>
                <w:szCs w:val="20"/>
              </w:rPr>
            </w:pPr>
            <w:r w:rsidRPr="00B55F55">
              <w:rPr>
                <w:rFonts w:ascii="Century Gothic" w:hAnsi="Century Gothic"/>
                <w:szCs w:val="20"/>
              </w:rPr>
              <w:t xml:space="preserve">Numeracy: </w:t>
            </w:r>
            <w:r w:rsidR="008B00F5">
              <w:rPr>
                <w:rFonts w:ascii="Century Gothic" w:hAnsi="Century Gothic"/>
                <w:szCs w:val="20"/>
              </w:rPr>
              <w:t>Take 10 items from around your house. Close your eyes and have someone remove some items. How many items were taken? How many are left? Can you write the number sentences?</w:t>
            </w:r>
          </w:p>
          <w:p w14:paraId="3EFEA3EC" w14:textId="0E6CD4DD" w:rsidR="008B00F5" w:rsidRPr="00B55F55" w:rsidRDefault="008B00F5" w:rsidP="00227BEF">
            <w:pPr>
              <w:tabs>
                <w:tab w:val="left" w:pos="1605"/>
              </w:tabs>
              <w:rPr>
                <w:rFonts w:ascii="Century Gothic" w:hAnsi="Century Gothic"/>
                <w:szCs w:val="20"/>
              </w:rPr>
            </w:pPr>
            <w:r>
              <w:rPr>
                <w:rFonts w:ascii="Century Gothic" w:hAnsi="Century Gothic"/>
                <w:szCs w:val="20"/>
              </w:rPr>
              <w:t>CHALLENGE – can you do this with 20 items?</w:t>
            </w:r>
          </w:p>
          <w:p w14:paraId="7A28D711" w14:textId="77777777" w:rsidR="00B55F55" w:rsidRPr="00B55F55" w:rsidRDefault="00B55F55" w:rsidP="00227BEF">
            <w:pPr>
              <w:tabs>
                <w:tab w:val="left" w:pos="1605"/>
              </w:tabs>
              <w:rPr>
                <w:rFonts w:ascii="Century Gothic" w:hAnsi="Century Gothic"/>
                <w:szCs w:val="20"/>
              </w:rPr>
            </w:pPr>
          </w:p>
          <w:p w14:paraId="0BCF90FA" w14:textId="252A19C8" w:rsidR="00B55F55" w:rsidRPr="00B55F55" w:rsidRDefault="00B55F55" w:rsidP="00227BEF">
            <w:pPr>
              <w:tabs>
                <w:tab w:val="left" w:pos="1605"/>
              </w:tabs>
              <w:rPr>
                <w:rFonts w:ascii="Century Gothic" w:hAnsi="Century Gothic"/>
                <w:szCs w:val="20"/>
              </w:rPr>
            </w:pPr>
            <w:r w:rsidRPr="00B55F55">
              <w:rPr>
                <w:rFonts w:ascii="Century Gothic" w:hAnsi="Century Gothic"/>
                <w:szCs w:val="20"/>
              </w:rPr>
              <w:t xml:space="preserve">Maths: </w:t>
            </w:r>
            <w:r w:rsidR="008B00F5">
              <w:rPr>
                <w:rFonts w:ascii="Century Gothic" w:hAnsi="Century Gothic"/>
                <w:szCs w:val="20"/>
              </w:rPr>
              <w:t>Speak with your adult and make a list of things you do daily and the times you do them.</w:t>
            </w:r>
          </w:p>
        </w:tc>
        <w:tc>
          <w:tcPr>
            <w:tcW w:w="5676" w:type="dxa"/>
          </w:tcPr>
          <w:p w14:paraId="34F98C94" w14:textId="77777777" w:rsidR="00B55F55" w:rsidRPr="00B55F55" w:rsidRDefault="00B55F55" w:rsidP="00227BEF">
            <w:pPr>
              <w:tabs>
                <w:tab w:val="left" w:pos="1605"/>
              </w:tabs>
              <w:rPr>
                <w:rFonts w:ascii="Century Gothic" w:hAnsi="Century Gothic"/>
                <w:b/>
                <w:bCs/>
                <w:szCs w:val="20"/>
              </w:rPr>
            </w:pPr>
            <w:r w:rsidRPr="00B55F55">
              <w:rPr>
                <w:rFonts w:ascii="Century Gothic" w:hAnsi="Century Gothic"/>
                <w:b/>
                <w:bCs/>
                <w:szCs w:val="20"/>
              </w:rPr>
              <w:t>Health and Wellbeing</w:t>
            </w:r>
          </w:p>
          <w:p w14:paraId="0C34DE79" w14:textId="77777777" w:rsidR="00B55F55" w:rsidRDefault="00B55F55" w:rsidP="00227BEF">
            <w:pPr>
              <w:tabs>
                <w:tab w:val="left" w:pos="1605"/>
              </w:tabs>
              <w:rPr>
                <w:rFonts w:ascii="Century Gothic" w:hAnsi="Century Gothic"/>
                <w:szCs w:val="20"/>
              </w:rPr>
            </w:pPr>
            <w:r w:rsidRPr="00B55F55">
              <w:rPr>
                <w:rFonts w:ascii="Century Gothic" w:hAnsi="Century Gothic"/>
                <w:szCs w:val="20"/>
              </w:rPr>
              <w:t xml:space="preserve"> </w:t>
            </w:r>
            <w:r w:rsidR="00511089">
              <w:rPr>
                <w:rFonts w:ascii="Century Gothic" w:hAnsi="Century Gothic"/>
                <w:szCs w:val="20"/>
              </w:rPr>
              <w:t>Go for a walk or a jog with a family member.</w:t>
            </w:r>
          </w:p>
          <w:p w14:paraId="483A644A" w14:textId="77777777" w:rsidR="00511089" w:rsidRDefault="00511089" w:rsidP="00227BEF">
            <w:pPr>
              <w:tabs>
                <w:tab w:val="left" w:pos="1605"/>
              </w:tabs>
              <w:rPr>
                <w:rFonts w:ascii="Century Gothic" w:hAnsi="Century Gothic"/>
                <w:szCs w:val="20"/>
              </w:rPr>
            </w:pPr>
          </w:p>
          <w:p w14:paraId="210300C8" w14:textId="6FD6CC7A" w:rsidR="00511089" w:rsidRPr="00B55F55" w:rsidRDefault="00511089" w:rsidP="00227BEF">
            <w:pPr>
              <w:tabs>
                <w:tab w:val="left" w:pos="1605"/>
              </w:tabs>
              <w:rPr>
                <w:rFonts w:ascii="Century Gothic" w:hAnsi="Century Gothic"/>
                <w:szCs w:val="20"/>
              </w:rPr>
            </w:pPr>
            <w:r>
              <w:rPr>
                <w:rFonts w:ascii="Century Gothic" w:hAnsi="Century Gothic"/>
                <w:szCs w:val="20"/>
              </w:rPr>
              <w:t xml:space="preserve">Try to follow ‘Andy’s Wild Workout’ on BBC </w:t>
            </w:r>
            <w:proofErr w:type="spellStart"/>
            <w:r>
              <w:rPr>
                <w:rFonts w:ascii="Century Gothic" w:hAnsi="Century Gothic"/>
                <w:szCs w:val="20"/>
              </w:rPr>
              <w:t>iplayer</w:t>
            </w:r>
            <w:proofErr w:type="spellEnd"/>
          </w:p>
        </w:tc>
      </w:tr>
      <w:tr w:rsidR="00B55F55" w14:paraId="4304F956" w14:textId="77777777" w:rsidTr="00227BEF">
        <w:tc>
          <w:tcPr>
            <w:tcW w:w="5351" w:type="dxa"/>
          </w:tcPr>
          <w:p w14:paraId="74D0DF5A" w14:textId="77777777" w:rsidR="00B55F55" w:rsidRPr="00B55F55" w:rsidRDefault="00B55F55" w:rsidP="00227BEF">
            <w:pPr>
              <w:tabs>
                <w:tab w:val="left" w:pos="1605"/>
              </w:tabs>
              <w:rPr>
                <w:rFonts w:ascii="Century Gothic" w:hAnsi="Century Gothic"/>
                <w:b/>
                <w:bCs/>
                <w:szCs w:val="20"/>
              </w:rPr>
            </w:pPr>
            <w:r w:rsidRPr="00B55F55">
              <w:rPr>
                <w:rFonts w:ascii="Century Gothic" w:hAnsi="Century Gothic"/>
                <w:b/>
                <w:bCs/>
                <w:szCs w:val="20"/>
              </w:rPr>
              <w:t>ICT/Technologies</w:t>
            </w:r>
          </w:p>
          <w:p w14:paraId="2F17D4E5" w14:textId="5B617755" w:rsidR="00B55F55" w:rsidRDefault="00511089" w:rsidP="00227BEF">
            <w:pPr>
              <w:tabs>
                <w:tab w:val="left" w:pos="1605"/>
              </w:tabs>
              <w:rPr>
                <w:rFonts w:ascii="Century Gothic" w:hAnsi="Century Gothic"/>
                <w:bCs/>
                <w:szCs w:val="20"/>
              </w:rPr>
            </w:pPr>
            <w:r>
              <w:rPr>
                <w:rFonts w:ascii="Century Gothic" w:hAnsi="Century Gothic"/>
                <w:bCs/>
                <w:szCs w:val="20"/>
              </w:rPr>
              <w:t xml:space="preserve">Go on to Paint on a computer/ laptop or other device. Can you draw an underwater </w:t>
            </w:r>
            <w:proofErr w:type="gramStart"/>
            <w:r>
              <w:rPr>
                <w:rFonts w:ascii="Century Gothic" w:hAnsi="Century Gothic"/>
                <w:bCs/>
                <w:szCs w:val="20"/>
              </w:rPr>
              <w:t>scene.</w:t>
            </w:r>
            <w:proofErr w:type="gramEnd"/>
            <w:r>
              <w:rPr>
                <w:rFonts w:ascii="Century Gothic" w:hAnsi="Century Gothic"/>
                <w:bCs/>
                <w:szCs w:val="20"/>
              </w:rPr>
              <w:t xml:space="preserve"> What animals can you include?</w:t>
            </w:r>
          </w:p>
          <w:p w14:paraId="21BB505D" w14:textId="2A06D2E2" w:rsidR="00511089" w:rsidRDefault="00511089" w:rsidP="00227BEF">
            <w:pPr>
              <w:tabs>
                <w:tab w:val="left" w:pos="1605"/>
              </w:tabs>
              <w:rPr>
                <w:rFonts w:ascii="Century Gothic" w:hAnsi="Century Gothic"/>
                <w:bCs/>
                <w:szCs w:val="20"/>
              </w:rPr>
            </w:pPr>
          </w:p>
          <w:p w14:paraId="404F0FC9" w14:textId="74CE8C8B" w:rsidR="00B55F55" w:rsidRPr="00B55F55" w:rsidRDefault="00511089" w:rsidP="00227BEF">
            <w:pPr>
              <w:tabs>
                <w:tab w:val="left" w:pos="1605"/>
              </w:tabs>
              <w:rPr>
                <w:rFonts w:ascii="Century Gothic" w:hAnsi="Century Gothic"/>
                <w:bCs/>
                <w:szCs w:val="20"/>
              </w:rPr>
            </w:pPr>
            <w:r>
              <w:rPr>
                <w:rFonts w:ascii="Century Gothic" w:hAnsi="Century Gothic"/>
                <w:bCs/>
                <w:szCs w:val="20"/>
              </w:rPr>
              <w:t>If you don’t have access to a computer/ laptop or other digital device with a painting app, you can draw and colour an underwater scene on paper.</w:t>
            </w:r>
          </w:p>
        </w:tc>
        <w:tc>
          <w:tcPr>
            <w:tcW w:w="4850" w:type="dxa"/>
          </w:tcPr>
          <w:p w14:paraId="341D6D82" w14:textId="5DA0211E" w:rsidR="00B55F55" w:rsidRPr="00B55F55" w:rsidRDefault="00B55F55" w:rsidP="00227BEF">
            <w:pPr>
              <w:tabs>
                <w:tab w:val="left" w:pos="1605"/>
              </w:tabs>
              <w:rPr>
                <w:rFonts w:ascii="Century Gothic" w:hAnsi="Century Gothic"/>
                <w:b/>
                <w:bCs/>
                <w:szCs w:val="20"/>
              </w:rPr>
            </w:pPr>
            <w:r w:rsidRPr="00B55F55">
              <w:rPr>
                <w:rFonts w:ascii="Century Gothic" w:hAnsi="Century Gothic"/>
                <w:b/>
                <w:bCs/>
                <w:szCs w:val="20"/>
              </w:rPr>
              <w:t>Religious and Moral Education</w:t>
            </w:r>
          </w:p>
          <w:p w14:paraId="147296AE" w14:textId="1C671D4B" w:rsidR="00B55F55" w:rsidRDefault="00DF2750" w:rsidP="00227BEF">
            <w:pPr>
              <w:tabs>
                <w:tab w:val="left" w:pos="1605"/>
              </w:tabs>
              <w:rPr>
                <w:rFonts w:ascii="Century Gothic" w:hAnsi="Century Gothic"/>
                <w:szCs w:val="20"/>
              </w:rPr>
            </w:pPr>
            <w:r>
              <w:rPr>
                <w:rFonts w:ascii="Century Gothic" w:hAnsi="Century Gothic"/>
                <w:szCs w:val="20"/>
              </w:rPr>
              <w:t>During Ramadan, Muslims wake up early to eat breakfast (</w:t>
            </w:r>
            <w:proofErr w:type="spellStart"/>
            <w:r>
              <w:rPr>
                <w:rFonts w:ascii="Century Gothic" w:hAnsi="Century Gothic"/>
                <w:szCs w:val="20"/>
              </w:rPr>
              <w:t>Suhoor</w:t>
            </w:r>
            <w:proofErr w:type="spellEnd"/>
            <w:r>
              <w:rPr>
                <w:rFonts w:ascii="Century Gothic" w:hAnsi="Century Gothic"/>
                <w:szCs w:val="20"/>
              </w:rPr>
              <w:t>) before the sun rises.</w:t>
            </w:r>
          </w:p>
          <w:p w14:paraId="55E71B5B" w14:textId="347E03F9" w:rsidR="00DF2750" w:rsidRPr="00B55F55" w:rsidRDefault="00DF2750" w:rsidP="00227BEF">
            <w:pPr>
              <w:tabs>
                <w:tab w:val="left" w:pos="1605"/>
              </w:tabs>
              <w:rPr>
                <w:rFonts w:ascii="Century Gothic" w:hAnsi="Century Gothic"/>
                <w:szCs w:val="20"/>
              </w:rPr>
            </w:pPr>
            <w:r>
              <w:rPr>
                <w:rFonts w:ascii="Century Gothic" w:hAnsi="Century Gothic"/>
                <w:szCs w:val="20"/>
              </w:rPr>
              <w:t>Have a look at the times the sun is rising this week and think about how early you would have to get up to eat before the sun comes up. Draw a picture of what would you eat to keep you going for the whole day</w:t>
            </w:r>
            <w:r w:rsidR="005E3AF8">
              <w:rPr>
                <w:rFonts w:ascii="Century Gothic" w:hAnsi="Century Gothic"/>
                <w:szCs w:val="20"/>
              </w:rPr>
              <w:t>,</w:t>
            </w:r>
            <w:r>
              <w:rPr>
                <w:rFonts w:ascii="Century Gothic" w:hAnsi="Century Gothic"/>
                <w:szCs w:val="20"/>
              </w:rPr>
              <w:t xml:space="preserve"> until the sun goes down</w:t>
            </w:r>
            <w:r w:rsidR="005E3AF8">
              <w:rPr>
                <w:rFonts w:ascii="Century Gothic" w:hAnsi="Century Gothic"/>
                <w:szCs w:val="20"/>
              </w:rPr>
              <w:t>.</w:t>
            </w:r>
          </w:p>
        </w:tc>
        <w:tc>
          <w:tcPr>
            <w:tcW w:w="5676" w:type="dxa"/>
          </w:tcPr>
          <w:p w14:paraId="1E11636D" w14:textId="77777777" w:rsidR="00B55F55" w:rsidRPr="00B55F55" w:rsidRDefault="00B55F55" w:rsidP="00227BEF">
            <w:pPr>
              <w:tabs>
                <w:tab w:val="left" w:pos="1605"/>
              </w:tabs>
              <w:rPr>
                <w:rFonts w:ascii="Century Gothic" w:hAnsi="Century Gothic"/>
                <w:b/>
                <w:bCs/>
                <w:szCs w:val="20"/>
              </w:rPr>
            </w:pPr>
            <w:r w:rsidRPr="00B55F55">
              <w:rPr>
                <w:rFonts w:ascii="Century Gothic" w:hAnsi="Century Gothic"/>
                <w:b/>
                <w:bCs/>
                <w:szCs w:val="20"/>
              </w:rPr>
              <w:t>Cross Curricular</w:t>
            </w:r>
          </w:p>
          <w:p w14:paraId="65175CCA" w14:textId="25D5D644" w:rsidR="00511089" w:rsidRDefault="00B55F55" w:rsidP="00227BEF">
            <w:pPr>
              <w:tabs>
                <w:tab w:val="left" w:pos="1605"/>
              </w:tabs>
              <w:rPr>
                <w:rFonts w:ascii="Century Gothic" w:hAnsi="Century Gothic"/>
                <w:szCs w:val="20"/>
              </w:rPr>
            </w:pPr>
            <w:r w:rsidRPr="00B55F55">
              <w:rPr>
                <w:rFonts w:ascii="Century Gothic" w:hAnsi="Century Gothic"/>
                <w:szCs w:val="20"/>
              </w:rPr>
              <w:t xml:space="preserve"> </w:t>
            </w:r>
            <w:r w:rsidR="00511089">
              <w:rPr>
                <w:rFonts w:ascii="Century Gothic" w:hAnsi="Century Gothic"/>
                <w:szCs w:val="20"/>
              </w:rPr>
              <w:t xml:space="preserve"> </w:t>
            </w:r>
            <w:r w:rsidR="00511089">
              <w:rPr>
                <w:rFonts w:ascii="Century Gothic" w:hAnsi="Century Gothic"/>
                <w:szCs w:val="20"/>
              </w:rPr>
              <w:t>Watch the ‘Sharing a Shell’ and discuss the beginning, middle and end with your adult.</w:t>
            </w:r>
          </w:p>
          <w:p w14:paraId="170865E9" w14:textId="77777777" w:rsidR="00B55F55" w:rsidRDefault="00511089" w:rsidP="00227BEF">
            <w:pPr>
              <w:tabs>
                <w:tab w:val="left" w:pos="1605"/>
              </w:tabs>
              <w:rPr>
                <w:rFonts w:ascii="Century Gothic" w:hAnsi="Century Gothic"/>
                <w:szCs w:val="20"/>
              </w:rPr>
            </w:pPr>
            <w:hyperlink r:id="rId7" w:history="1">
              <w:r w:rsidRPr="00002407">
                <w:rPr>
                  <w:rStyle w:val="Hyperlink"/>
                  <w:rFonts w:ascii="Century Gothic" w:hAnsi="Century Gothic"/>
                  <w:szCs w:val="20"/>
                </w:rPr>
                <w:t>https://www.youtube.com/watch?v=l42fh58uGoY</w:t>
              </w:r>
            </w:hyperlink>
          </w:p>
          <w:p w14:paraId="31A0B6ED" w14:textId="77777777" w:rsidR="00511089" w:rsidRDefault="00511089" w:rsidP="00227BEF">
            <w:pPr>
              <w:tabs>
                <w:tab w:val="left" w:pos="1605"/>
              </w:tabs>
              <w:rPr>
                <w:rFonts w:ascii="Century Gothic" w:hAnsi="Century Gothic"/>
                <w:szCs w:val="20"/>
              </w:rPr>
            </w:pPr>
          </w:p>
          <w:p w14:paraId="51FBC6C3" w14:textId="1E1D386C" w:rsidR="00511089" w:rsidRPr="00B55F55" w:rsidRDefault="00511089" w:rsidP="00227BEF">
            <w:pPr>
              <w:tabs>
                <w:tab w:val="left" w:pos="1605"/>
              </w:tabs>
              <w:rPr>
                <w:rFonts w:ascii="Century Gothic" w:hAnsi="Century Gothic"/>
                <w:szCs w:val="20"/>
              </w:rPr>
            </w:pPr>
            <w:r>
              <w:rPr>
                <w:rFonts w:ascii="Century Gothic" w:hAnsi="Century Gothic"/>
                <w:szCs w:val="20"/>
              </w:rPr>
              <w:t>Discuss where you might find a rockpool. Have you ever seen one? What did you find in it?</w:t>
            </w:r>
          </w:p>
        </w:tc>
      </w:tr>
      <w:tr w:rsidR="00B55F55" w14:paraId="479A0789" w14:textId="77777777" w:rsidTr="00227BEF">
        <w:trPr>
          <w:trHeight w:val="2235"/>
        </w:trPr>
        <w:tc>
          <w:tcPr>
            <w:tcW w:w="5351" w:type="dxa"/>
          </w:tcPr>
          <w:p w14:paraId="30DE318F" w14:textId="77777777" w:rsidR="00B55F55" w:rsidRPr="00B55F55" w:rsidRDefault="00B55F55" w:rsidP="00227BEF">
            <w:pPr>
              <w:tabs>
                <w:tab w:val="left" w:pos="1605"/>
              </w:tabs>
              <w:rPr>
                <w:rFonts w:ascii="Century Gothic" w:hAnsi="Century Gothic"/>
                <w:b/>
                <w:bCs/>
                <w:szCs w:val="20"/>
              </w:rPr>
            </w:pPr>
            <w:r w:rsidRPr="00B55F55">
              <w:rPr>
                <w:rFonts w:ascii="Century Gothic" w:hAnsi="Century Gothic"/>
                <w:b/>
                <w:bCs/>
                <w:szCs w:val="20"/>
              </w:rPr>
              <w:t>Social Skills (Helping at home)</w:t>
            </w:r>
          </w:p>
          <w:p w14:paraId="0DDD6C98" w14:textId="36458D15" w:rsidR="00B55F55" w:rsidRDefault="00060C26" w:rsidP="00227BEF">
            <w:pPr>
              <w:rPr>
                <w:rFonts w:ascii="Century Gothic" w:hAnsi="Century Gothic"/>
                <w:bCs/>
                <w:szCs w:val="20"/>
              </w:rPr>
            </w:pPr>
            <w:r>
              <w:rPr>
                <w:rFonts w:ascii="Century Gothic" w:hAnsi="Century Gothic"/>
                <w:bCs/>
                <w:szCs w:val="20"/>
              </w:rPr>
              <w:t>Help to keep your room tidy and make your bed each morning.</w:t>
            </w:r>
          </w:p>
          <w:p w14:paraId="25423A1E" w14:textId="78BC626B" w:rsidR="00060C26" w:rsidRDefault="00060C26" w:rsidP="00227BEF">
            <w:pPr>
              <w:rPr>
                <w:rFonts w:ascii="Century Gothic" w:hAnsi="Century Gothic"/>
                <w:bCs/>
                <w:szCs w:val="20"/>
              </w:rPr>
            </w:pPr>
          </w:p>
          <w:p w14:paraId="6E1894AF" w14:textId="26E56632" w:rsidR="00060C26" w:rsidRPr="00B55F55" w:rsidRDefault="00060C26" w:rsidP="00227BEF">
            <w:pPr>
              <w:rPr>
                <w:rFonts w:ascii="Century Gothic" w:hAnsi="Century Gothic"/>
                <w:szCs w:val="20"/>
              </w:rPr>
            </w:pPr>
            <w:r>
              <w:rPr>
                <w:rFonts w:ascii="Century Gothic" w:hAnsi="Century Gothic"/>
                <w:bCs/>
                <w:szCs w:val="20"/>
              </w:rPr>
              <w:t>Set your clothes out at night ready for the next day.</w:t>
            </w:r>
          </w:p>
          <w:p w14:paraId="029BC144" w14:textId="77777777" w:rsidR="00B55F55" w:rsidRPr="00B55F55" w:rsidRDefault="00B55F55" w:rsidP="00227BEF">
            <w:pPr>
              <w:rPr>
                <w:rFonts w:ascii="Century Gothic" w:hAnsi="Century Gothic"/>
                <w:szCs w:val="20"/>
              </w:rPr>
            </w:pPr>
          </w:p>
          <w:p w14:paraId="06221D1B" w14:textId="56FEB9A6" w:rsidR="00B55F55" w:rsidRPr="00B55F55" w:rsidRDefault="00B55F55" w:rsidP="00227BEF">
            <w:pPr>
              <w:tabs>
                <w:tab w:val="left" w:pos="3870"/>
              </w:tabs>
              <w:rPr>
                <w:rFonts w:ascii="Century Gothic" w:hAnsi="Century Gothic"/>
                <w:szCs w:val="20"/>
              </w:rPr>
            </w:pPr>
          </w:p>
        </w:tc>
        <w:tc>
          <w:tcPr>
            <w:tcW w:w="4850" w:type="dxa"/>
          </w:tcPr>
          <w:p w14:paraId="65C35997" w14:textId="4E73E11B" w:rsidR="00B55F55" w:rsidRPr="00B55F55" w:rsidRDefault="00B55F55" w:rsidP="00227BEF">
            <w:pPr>
              <w:tabs>
                <w:tab w:val="left" w:pos="1605"/>
              </w:tabs>
              <w:rPr>
                <w:rFonts w:ascii="Century Gothic" w:hAnsi="Century Gothic"/>
                <w:b/>
                <w:bCs/>
                <w:szCs w:val="20"/>
              </w:rPr>
            </w:pPr>
            <w:r w:rsidRPr="00B55F55">
              <w:rPr>
                <w:rFonts w:ascii="Century Gothic" w:hAnsi="Century Gothic"/>
                <w:b/>
                <w:bCs/>
                <w:szCs w:val="20"/>
              </w:rPr>
              <w:t>Art and Design</w:t>
            </w:r>
          </w:p>
          <w:p w14:paraId="7882018D" w14:textId="77777777" w:rsidR="00B55F55" w:rsidRDefault="00991316" w:rsidP="00227BEF">
            <w:pPr>
              <w:tabs>
                <w:tab w:val="left" w:pos="1605"/>
              </w:tabs>
              <w:rPr>
                <w:rFonts w:ascii="Century Gothic" w:hAnsi="Century Gothic"/>
                <w:szCs w:val="20"/>
              </w:rPr>
            </w:pPr>
            <w:r>
              <w:rPr>
                <w:rFonts w:ascii="Century Gothic" w:hAnsi="Century Gothic"/>
                <w:szCs w:val="20"/>
              </w:rPr>
              <w:t>Draw a squiggle and see what you can transform it in to – animals, faces, monsters.</w:t>
            </w:r>
          </w:p>
          <w:p w14:paraId="5F8969B9" w14:textId="77777777" w:rsidR="00991316" w:rsidRDefault="00991316" w:rsidP="00227BEF">
            <w:pPr>
              <w:tabs>
                <w:tab w:val="left" w:pos="1605"/>
              </w:tabs>
              <w:rPr>
                <w:rFonts w:ascii="Century Gothic" w:hAnsi="Century Gothic"/>
                <w:szCs w:val="20"/>
              </w:rPr>
            </w:pPr>
          </w:p>
          <w:p w14:paraId="1250EC52" w14:textId="787D2A59" w:rsidR="00991316" w:rsidRPr="00B55F55" w:rsidRDefault="00991316" w:rsidP="00227BEF">
            <w:pPr>
              <w:tabs>
                <w:tab w:val="left" w:pos="1605"/>
              </w:tabs>
              <w:rPr>
                <w:rFonts w:ascii="Century Gothic" w:hAnsi="Century Gothic"/>
                <w:szCs w:val="20"/>
              </w:rPr>
            </w:pPr>
            <w:r>
              <w:rPr>
                <w:rFonts w:ascii="Century Gothic" w:hAnsi="Century Gothic"/>
                <w:szCs w:val="20"/>
              </w:rPr>
              <w:t xml:space="preserve">Or see if you can make paints from food in your house. Mashed berries </w:t>
            </w:r>
            <w:proofErr w:type="gramStart"/>
            <w:r>
              <w:rPr>
                <w:rFonts w:ascii="Century Gothic" w:hAnsi="Century Gothic"/>
                <w:szCs w:val="20"/>
              </w:rPr>
              <w:t>makes</w:t>
            </w:r>
            <w:proofErr w:type="gramEnd"/>
            <w:r>
              <w:rPr>
                <w:rFonts w:ascii="Century Gothic" w:hAnsi="Century Gothic"/>
                <w:szCs w:val="20"/>
              </w:rPr>
              <w:t xml:space="preserve"> a lovely red colour, coffee granules </w:t>
            </w:r>
            <w:r w:rsidR="00227BEF">
              <w:rPr>
                <w:rFonts w:ascii="Century Gothic" w:hAnsi="Century Gothic"/>
                <w:szCs w:val="20"/>
              </w:rPr>
              <w:t>with a small amount of water</w:t>
            </w:r>
            <w:r>
              <w:rPr>
                <w:rFonts w:ascii="Century Gothic" w:hAnsi="Century Gothic"/>
                <w:szCs w:val="20"/>
              </w:rPr>
              <w:t xml:space="preserve"> makes a good brown</w:t>
            </w:r>
          </w:p>
        </w:tc>
        <w:tc>
          <w:tcPr>
            <w:tcW w:w="5676" w:type="dxa"/>
          </w:tcPr>
          <w:p w14:paraId="4586BFEF" w14:textId="3A9922A6" w:rsidR="00B55F55" w:rsidRPr="00B55F55" w:rsidRDefault="00B55F55" w:rsidP="00227BEF">
            <w:pPr>
              <w:tabs>
                <w:tab w:val="left" w:pos="1605"/>
              </w:tabs>
              <w:rPr>
                <w:rFonts w:ascii="Century Gothic" w:hAnsi="Century Gothic"/>
                <w:b/>
                <w:bCs/>
                <w:szCs w:val="20"/>
              </w:rPr>
            </w:pPr>
            <w:r w:rsidRPr="00B55F55">
              <w:rPr>
                <w:rFonts w:ascii="Century Gothic" w:hAnsi="Century Gothic"/>
                <w:b/>
                <w:bCs/>
                <w:szCs w:val="20"/>
              </w:rPr>
              <w:t>Science</w:t>
            </w:r>
          </w:p>
          <w:p w14:paraId="5D7E0BDD" w14:textId="5CFC6FFF" w:rsidR="00B55F55" w:rsidRPr="00B55F55" w:rsidRDefault="00511089" w:rsidP="00227BEF">
            <w:pPr>
              <w:tabs>
                <w:tab w:val="left" w:pos="1605"/>
              </w:tabs>
              <w:rPr>
                <w:rFonts w:ascii="Century Gothic" w:hAnsi="Century Gothic"/>
                <w:szCs w:val="20"/>
              </w:rPr>
            </w:pPr>
            <w:r>
              <w:rPr>
                <w:rFonts w:ascii="Century Gothic" w:hAnsi="Century Gothic"/>
                <w:szCs w:val="20"/>
              </w:rPr>
              <w:t xml:space="preserve">Imagine you are going to the beach. There’s just one problem, you don’t have a basket to collect seashells in! Can you design a bag or basket </w:t>
            </w:r>
            <w:r w:rsidR="00991316">
              <w:rPr>
                <w:rFonts w:ascii="Century Gothic" w:hAnsi="Century Gothic"/>
                <w:szCs w:val="20"/>
              </w:rPr>
              <w:t>that is large enough to hold at least 5 seashells? What objects did you use to make your bag or basket?</w:t>
            </w:r>
          </w:p>
        </w:tc>
      </w:tr>
    </w:tbl>
    <w:p w14:paraId="5C73C5CA" w14:textId="5D0FA1C2" w:rsidR="0086757B" w:rsidRPr="007E5949" w:rsidRDefault="007E5949">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w:t>
      </w:r>
      <w:r w:rsidR="00D00316">
        <w:rPr>
          <w:rFonts w:ascii="Century Gothic" w:hAnsi="Century Gothic"/>
          <w:b/>
          <w:bCs/>
        </w:rPr>
        <w:t>P1</w:t>
      </w:r>
      <w:r>
        <w:rPr>
          <w:rFonts w:ascii="Century Gothic" w:hAnsi="Century Gothic"/>
          <w:b/>
          <w:bCs/>
        </w:rPr>
        <w:t xml:space="preserve">                                                            </w:t>
      </w:r>
      <w:r w:rsidRPr="007E5949">
        <w:rPr>
          <w:rFonts w:ascii="Century Gothic" w:hAnsi="Century Gothic"/>
          <w:b/>
          <w:bCs/>
        </w:rPr>
        <w:t xml:space="preserve"> Teacher:</w:t>
      </w:r>
      <w:r w:rsidR="00D00316">
        <w:rPr>
          <w:rFonts w:ascii="Century Gothic" w:hAnsi="Century Gothic"/>
          <w:b/>
          <w:bCs/>
        </w:rPr>
        <w:t xml:space="preserve"> Miss Brewster &amp; Miss Barr</w:t>
      </w:r>
    </w:p>
    <w:p w14:paraId="74EF1C78" w14:textId="584D4AA6" w:rsidR="00D365C3" w:rsidRPr="00D365C3" w:rsidRDefault="00D365C3" w:rsidP="00B55F55">
      <w:pPr>
        <w:tabs>
          <w:tab w:val="left" w:pos="1605"/>
        </w:tabs>
      </w:pPr>
    </w:p>
    <w:sectPr w:rsidR="00D365C3" w:rsidRPr="00D365C3" w:rsidSect="00D365C3">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346F4"/>
    <w:multiLevelType w:val="hybridMultilevel"/>
    <w:tmpl w:val="5F04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A036DF"/>
    <w:multiLevelType w:val="hybridMultilevel"/>
    <w:tmpl w:val="6D18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5100D"/>
    <w:rsid w:val="00060C26"/>
    <w:rsid w:val="001D2CB7"/>
    <w:rsid w:val="00227BEF"/>
    <w:rsid w:val="002D08A4"/>
    <w:rsid w:val="0036063A"/>
    <w:rsid w:val="003762D7"/>
    <w:rsid w:val="004307D2"/>
    <w:rsid w:val="004A3FD1"/>
    <w:rsid w:val="004F4259"/>
    <w:rsid w:val="00511089"/>
    <w:rsid w:val="00542494"/>
    <w:rsid w:val="00566E58"/>
    <w:rsid w:val="005A1EB1"/>
    <w:rsid w:val="005E3AF8"/>
    <w:rsid w:val="007E5949"/>
    <w:rsid w:val="008B00F5"/>
    <w:rsid w:val="009039F6"/>
    <w:rsid w:val="00991316"/>
    <w:rsid w:val="009D6883"/>
    <w:rsid w:val="00B55F55"/>
    <w:rsid w:val="00BE095E"/>
    <w:rsid w:val="00BE53CE"/>
    <w:rsid w:val="00CA6EFF"/>
    <w:rsid w:val="00CC27ED"/>
    <w:rsid w:val="00D00316"/>
    <w:rsid w:val="00D034F7"/>
    <w:rsid w:val="00D365C3"/>
    <w:rsid w:val="00D55925"/>
    <w:rsid w:val="00DB0EE5"/>
    <w:rsid w:val="00DF2750"/>
    <w:rsid w:val="00EB446A"/>
    <w:rsid w:val="00EB5DAC"/>
    <w:rsid w:val="00FB260D"/>
    <w:rsid w:val="00FF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NormalWeb">
    <w:name w:val="Normal (Web)"/>
    <w:basedOn w:val="Normal"/>
    <w:uiPriority w:val="99"/>
    <w:unhideWhenUsed/>
    <w:rsid w:val="002D08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D2CB7"/>
    <w:pPr>
      <w:ind w:left="720"/>
      <w:contextualSpacing/>
    </w:pPr>
  </w:style>
  <w:style w:type="character" w:styleId="FollowedHyperlink">
    <w:name w:val="FollowedHyperlink"/>
    <w:basedOn w:val="DefaultParagraphFont"/>
    <w:uiPriority w:val="99"/>
    <w:semiHidden/>
    <w:unhideWhenUsed/>
    <w:rsid w:val="00FF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l42fh58uGo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cstephen795</dc:creator>
  <cp:keywords/>
  <dc:description/>
  <cp:lastModifiedBy>cstephen795</cp:lastModifiedBy>
  <cp:revision>11</cp:revision>
  <cp:lastPrinted>2020-03-16T12:16:00Z</cp:lastPrinted>
  <dcterms:created xsi:type="dcterms:W3CDTF">2020-04-27T12:43:00Z</dcterms:created>
  <dcterms:modified xsi:type="dcterms:W3CDTF">2020-04-30T14:52:00Z</dcterms:modified>
</cp:coreProperties>
</file>